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18" w:rsidRPr="006C5470" w:rsidRDefault="006C5470" w:rsidP="00C71EC6">
      <w:pPr>
        <w:rPr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Жанна </w:t>
      </w:r>
      <w:proofErr w:type="spellStart"/>
      <w:r>
        <w:rPr>
          <w:sz w:val="28"/>
          <w:szCs w:val="28"/>
          <w:lang w:val="uk-UA"/>
        </w:rPr>
        <w:t>Б</w:t>
      </w:r>
      <w:r w:rsidRPr="006C5470">
        <w:rPr>
          <w:sz w:val="28"/>
          <w:szCs w:val="28"/>
          <w:lang w:val="uk-UA"/>
        </w:rPr>
        <w:t>учко</w:t>
      </w:r>
      <w:proofErr w:type="spellEnd"/>
      <w:r w:rsidR="00D20118" w:rsidRPr="006C5470">
        <w:rPr>
          <w:caps/>
          <w:sz w:val="28"/>
          <w:szCs w:val="28"/>
          <w:lang w:val="uk-UA"/>
        </w:rPr>
        <w:t xml:space="preserve"> </w:t>
      </w:r>
    </w:p>
    <w:p w:rsidR="006C5470" w:rsidRPr="006C5470" w:rsidRDefault="006C5470" w:rsidP="00C71EC6">
      <w:pPr>
        <w:rPr>
          <w:caps/>
          <w:sz w:val="28"/>
          <w:szCs w:val="28"/>
          <w:lang w:val="uk-UA"/>
        </w:rPr>
      </w:pPr>
      <w:proofErr w:type="spellStart"/>
      <w:r w:rsidRPr="006C5470">
        <w:rPr>
          <w:sz w:val="28"/>
        </w:rPr>
        <w:t>Чернівецький</w:t>
      </w:r>
      <w:proofErr w:type="spellEnd"/>
      <w:r w:rsidRPr="006C5470">
        <w:rPr>
          <w:sz w:val="28"/>
        </w:rPr>
        <w:t xml:space="preserve"> </w:t>
      </w:r>
      <w:proofErr w:type="spellStart"/>
      <w:r w:rsidRPr="006C5470">
        <w:rPr>
          <w:sz w:val="28"/>
        </w:rPr>
        <w:t>національний</w:t>
      </w:r>
      <w:proofErr w:type="spellEnd"/>
      <w:r w:rsidRPr="006C5470">
        <w:rPr>
          <w:sz w:val="28"/>
        </w:rPr>
        <w:t xml:space="preserve"> </w:t>
      </w:r>
      <w:proofErr w:type="spellStart"/>
      <w:r w:rsidRPr="006C5470">
        <w:rPr>
          <w:sz w:val="28"/>
        </w:rPr>
        <w:t>університет</w:t>
      </w:r>
      <w:proofErr w:type="spellEnd"/>
      <w:r w:rsidRPr="006C5470">
        <w:rPr>
          <w:sz w:val="28"/>
        </w:rPr>
        <w:t xml:space="preserve"> </w:t>
      </w:r>
      <w:proofErr w:type="spellStart"/>
      <w:r w:rsidRPr="006C5470">
        <w:rPr>
          <w:sz w:val="28"/>
        </w:rPr>
        <w:t>імені</w:t>
      </w:r>
      <w:proofErr w:type="spellEnd"/>
      <w:r w:rsidRPr="006C5470">
        <w:rPr>
          <w:sz w:val="28"/>
        </w:rPr>
        <w:t xml:space="preserve"> </w:t>
      </w:r>
      <w:proofErr w:type="spellStart"/>
      <w:r w:rsidRPr="006C5470">
        <w:rPr>
          <w:sz w:val="28"/>
        </w:rPr>
        <w:t>Юрія</w:t>
      </w:r>
      <w:proofErr w:type="spellEnd"/>
      <w:r w:rsidRPr="006C5470">
        <w:rPr>
          <w:sz w:val="28"/>
        </w:rPr>
        <w:t xml:space="preserve"> </w:t>
      </w:r>
      <w:proofErr w:type="spellStart"/>
      <w:r w:rsidRPr="006C5470">
        <w:rPr>
          <w:sz w:val="28"/>
        </w:rPr>
        <w:t>Федьковича</w:t>
      </w:r>
      <w:proofErr w:type="spellEnd"/>
    </w:p>
    <w:p w:rsidR="006C5470" w:rsidRDefault="006C5470" w:rsidP="00C71EC6">
      <w:pPr>
        <w:rPr>
          <w:b/>
          <w:caps/>
          <w:sz w:val="28"/>
          <w:szCs w:val="28"/>
          <w:lang w:val="uk-UA"/>
        </w:rPr>
      </w:pPr>
    </w:p>
    <w:p w:rsidR="00206B78" w:rsidRDefault="00D20118" w:rsidP="00C71EC6">
      <w:pPr>
        <w:jc w:val="center"/>
        <w:rPr>
          <w:b/>
          <w:caps/>
          <w:sz w:val="32"/>
          <w:szCs w:val="32"/>
          <w:lang w:val="uk-UA"/>
        </w:rPr>
      </w:pPr>
      <w:r w:rsidRPr="006C5470">
        <w:rPr>
          <w:b/>
          <w:caps/>
          <w:sz w:val="32"/>
          <w:szCs w:val="32"/>
          <w:lang w:val="uk-UA"/>
        </w:rPr>
        <w:t xml:space="preserve">розробка міського </w:t>
      </w:r>
      <w:r w:rsidR="00B85897">
        <w:rPr>
          <w:b/>
          <w:caps/>
          <w:sz w:val="32"/>
          <w:szCs w:val="32"/>
          <w:lang w:val="uk-UA"/>
        </w:rPr>
        <w:t xml:space="preserve">тематичного </w:t>
      </w:r>
      <w:r w:rsidR="00206B78" w:rsidRPr="006C5470">
        <w:rPr>
          <w:b/>
          <w:caps/>
          <w:sz w:val="32"/>
          <w:szCs w:val="32"/>
          <w:lang w:val="uk-UA"/>
        </w:rPr>
        <w:t>Маршрут</w:t>
      </w:r>
      <w:r w:rsidRPr="006C5470">
        <w:rPr>
          <w:b/>
          <w:caps/>
          <w:sz w:val="32"/>
          <w:szCs w:val="32"/>
          <w:lang w:val="uk-UA"/>
        </w:rPr>
        <w:t>у «</w:t>
      </w:r>
      <w:r w:rsidR="00206B78" w:rsidRPr="006C5470">
        <w:rPr>
          <w:b/>
          <w:caps/>
          <w:sz w:val="32"/>
          <w:szCs w:val="32"/>
          <w:lang w:val="uk-UA"/>
        </w:rPr>
        <w:t>Чернівці етноунікальні</w:t>
      </w:r>
      <w:r w:rsidRPr="006C5470">
        <w:rPr>
          <w:b/>
          <w:caps/>
          <w:sz w:val="32"/>
          <w:szCs w:val="32"/>
          <w:lang w:val="uk-UA"/>
        </w:rPr>
        <w:t>»</w:t>
      </w:r>
    </w:p>
    <w:p w:rsidR="00B85897" w:rsidRDefault="00B85897" w:rsidP="00C71EC6">
      <w:pPr>
        <w:jc w:val="center"/>
        <w:rPr>
          <w:b/>
          <w:caps/>
          <w:sz w:val="32"/>
          <w:szCs w:val="32"/>
          <w:lang w:val="uk-UA"/>
        </w:rPr>
      </w:pPr>
    </w:p>
    <w:p w:rsidR="004434F9" w:rsidRDefault="00774299" w:rsidP="00EE3D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Популярним трендом останнього десятиріччя є використання в туризмі етнокультурної спадщини </w:t>
      </w:r>
      <w:proofErr w:type="spellStart"/>
      <w:r>
        <w:rPr>
          <w:sz w:val="28"/>
          <w:szCs w:val="28"/>
          <w:lang w:val="uk-UA"/>
        </w:rPr>
        <w:t>мультиетнічних</w:t>
      </w:r>
      <w:proofErr w:type="spellEnd"/>
      <w:r>
        <w:rPr>
          <w:sz w:val="28"/>
          <w:szCs w:val="28"/>
          <w:lang w:val="uk-UA"/>
        </w:rPr>
        <w:t xml:space="preserve"> середовищ міст</w:t>
      </w:r>
      <w:r w:rsidR="00E5236F">
        <w:rPr>
          <w:sz w:val="28"/>
          <w:szCs w:val="28"/>
          <w:lang w:val="uk-UA"/>
        </w:rPr>
        <w:t xml:space="preserve">. Національні громади Чернівців зберегли унікальне надбання духовної та матеріальної культури, що дає </w:t>
      </w:r>
      <w:r w:rsidR="00DD1CA4">
        <w:rPr>
          <w:sz w:val="28"/>
          <w:szCs w:val="28"/>
          <w:lang w:val="uk-UA"/>
        </w:rPr>
        <w:t>змогу</w:t>
      </w:r>
      <w:r w:rsidR="00E5236F">
        <w:rPr>
          <w:sz w:val="28"/>
          <w:szCs w:val="28"/>
          <w:lang w:val="uk-UA"/>
        </w:rPr>
        <w:t xml:space="preserve"> культивувати на цьому ґрунті якісний туристичний продукт, диверсифікувати наявні можливості вдосконалення туристичних послуг.</w:t>
      </w:r>
    </w:p>
    <w:p w:rsidR="0048327C" w:rsidRDefault="00E5236F" w:rsidP="009970A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Питання</w:t>
      </w:r>
      <w:r w:rsidR="00EE3DED">
        <w:rPr>
          <w:sz w:val="28"/>
          <w:szCs w:val="28"/>
          <w:lang w:val="uk-UA"/>
        </w:rPr>
        <w:t xml:space="preserve"> р</w:t>
      </w:r>
      <w:r w:rsidR="00EE3DED" w:rsidRPr="00EE3DED">
        <w:rPr>
          <w:sz w:val="28"/>
          <w:szCs w:val="28"/>
          <w:lang w:val="uk-UA"/>
        </w:rPr>
        <w:t xml:space="preserve">озробки </w:t>
      </w:r>
      <w:r>
        <w:rPr>
          <w:sz w:val="28"/>
          <w:szCs w:val="28"/>
          <w:lang w:val="uk-UA"/>
        </w:rPr>
        <w:t xml:space="preserve">етнокультурних маршрутів у м. Чернівці висвітлені у </w:t>
      </w:r>
      <w:r w:rsidR="00B85897">
        <w:rPr>
          <w:sz w:val="28"/>
          <w:szCs w:val="28"/>
          <w:lang w:val="uk-UA"/>
        </w:rPr>
        <w:t>доробку</w:t>
      </w:r>
      <w:r>
        <w:rPr>
          <w:sz w:val="28"/>
          <w:szCs w:val="28"/>
          <w:lang w:val="uk-UA"/>
        </w:rPr>
        <w:t xml:space="preserve"> чернівецьк</w:t>
      </w:r>
      <w:r w:rsidR="0048327C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 w:rsidR="0048327C">
        <w:rPr>
          <w:sz w:val="28"/>
          <w:szCs w:val="28"/>
          <w:lang w:val="uk-UA"/>
        </w:rPr>
        <w:t>дослідника</w:t>
      </w:r>
      <w:r w:rsidR="009970A5">
        <w:rPr>
          <w:sz w:val="28"/>
          <w:szCs w:val="28"/>
          <w:lang w:val="uk-UA"/>
        </w:rPr>
        <w:t xml:space="preserve"> етнічних спільнот Старика В.</w:t>
      </w:r>
      <w:r w:rsidR="005A3E6A">
        <w:rPr>
          <w:sz w:val="28"/>
          <w:szCs w:val="28"/>
          <w:lang w:val="uk-UA"/>
        </w:rPr>
        <w:t xml:space="preserve"> </w:t>
      </w:r>
      <w:r w:rsidR="0048327C">
        <w:rPr>
          <w:sz w:val="28"/>
          <w:szCs w:val="28"/>
          <w:lang w:val="uk-UA"/>
        </w:rPr>
        <w:t xml:space="preserve">Ним, зокрема, розроблено 7 маршрутів за етнічною приналежністю до громад: </w:t>
      </w:r>
      <w:r>
        <w:rPr>
          <w:sz w:val="28"/>
          <w:szCs w:val="28"/>
          <w:lang w:val="uk-UA"/>
        </w:rPr>
        <w:t xml:space="preserve"> </w:t>
      </w:r>
      <w:r w:rsidR="0048327C">
        <w:rPr>
          <w:sz w:val="28"/>
          <w:szCs w:val="28"/>
          <w:lang w:val="uk-UA"/>
        </w:rPr>
        <w:t xml:space="preserve">вірменської, </w:t>
      </w:r>
      <w:r w:rsidR="0048327C" w:rsidRPr="0048327C">
        <w:rPr>
          <w:sz w:val="28"/>
          <w:szCs w:val="28"/>
          <w:lang w:val="uk-UA"/>
        </w:rPr>
        <w:t xml:space="preserve"> </w:t>
      </w:r>
      <w:r w:rsidR="0048327C">
        <w:rPr>
          <w:sz w:val="28"/>
          <w:szCs w:val="28"/>
          <w:lang w:val="uk-UA"/>
        </w:rPr>
        <w:t xml:space="preserve">єврейської, </w:t>
      </w:r>
      <w:r w:rsidR="0048327C" w:rsidRPr="0048327C">
        <w:rPr>
          <w:sz w:val="28"/>
          <w:szCs w:val="28"/>
          <w:lang w:val="uk-UA"/>
        </w:rPr>
        <w:t xml:space="preserve"> німецько-австрійськ</w:t>
      </w:r>
      <w:r w:rsidR="0048327C">
        <w:rPr>
          <w:sz w:val="28"/>
          <w:szCs w:val="28"/>
          <w:lang w:val="uk-UA"/>
        </w:rPr>
        <w:t xml:space="preserve">ої, польської, </w:t>
      </w:r>
      <w:r w:rsidR="0048327C" w:rsidRPr="0048327C">
        <w:rPr>
          <w:sz w:val="28"/>
          <w:szCs w:val="28"/>
          <w:lang w:val="uk-UA"/>
        </w:rPr>
        <w:t xml:space="preserve"> російськ</w:t>
      </w:r>
      <w:r w:rsidR="0048327C">
        <w:rPr>
          <w:sz w:val="28"/>
          <w:szCs w:val="28"/>
          <w:lang w:val="uk-UA"/>
        </w:rPr>
        <w:t xml:space="preserve">ої, </w:t>
      </w:r>
      <w:r w:rsidR="0048327C" w:rsidRPr="0048327C">
        <w:rPr>
          <w:sz w:val="28"/>
          <w:szCs w:val="28"/>
          <w:lang w:val="uk-UA"/>
        </w:rPr>
        <w:t xml:space="preserve"> румунськ</w:t>
      </w:r>
      <w:r w:rsidR="0048327C">
        <w:rPr>
          <w:sz w:val="28"/>
          <w:szCs w:val="28"/>
          <w:lang w:val="uk-UA"/>
        </w:rPr>
        <w:t xml:space="preserve">ої та </w:t>
      </w:r>
      <w:r w:rsidR="0048327C" w:rsidRPr="0048327C">
        <w:rPr>
          <w:sz w:val="28"/>
          <w:szCs w:val="28"/>
          <w:lang w:val="uk-UA"/>
        </w:rPr>
        <w:t>українськ</w:t>
      </w:r>
      <w:r w:rsidR="0048327C">
        <w:rPr>
          <w:sz w:val="28"/>
          <w:szCs w:val="28"/>
          <w:lang w:val="uk-UA"/>
        </w:rPr>
        <w:t>ої</w:t>
      </w:r>
      <w:r w:rsidR="005A3E6A">
        <w:rPr>
          <w:sz w:val="28"/>
          <w:szCs w:val="28"/>
          <w:lang w:val="uk-UA"/>
        </w:rPr>
        <w:t xml:space="preserve"> </w:t>
      </w:r>
      <w:r w:rsidR="005A3E6A">
        <w:rPr>
          <w:sz w:val="28"/>
          <w:szCs w:val="28"/>
          <w:lang w:val="en-US"/>
        </w:rPr>
        <w:t>[</w:t>
      </w:r>
      <w:r w:rsidR="005A3E6A">
        <w:rPr>
          <w:sz w:val="28"/>
          <w:szCs w:val="28"/>
          <w:lang w:val="uk-UA"/>
        </w:rPr>
        <w:t>1</w:t>
      </w:r>
      <w:r w:rsidR="005A3E6A">
        <w:rPr>
          <w:sz w:val="28"/>
          <w:szCs w:val="28"/>
          <w:lang w:val="en-US"/>
        </w:rPr>
        <w:t>]</w:t>
      </w:r>
      <w:r w:rsidR="0048327C">
        <w:rPr>
          <w:sz w:val="28"/>
          <w:szCs w:val="28"/>
          <w:lang w:val="uk-UA"/>
        </w:rPr>
        <w:t>.</w:t>
      </w:r>
      <w:r w:rsidR="0048327C">
        <w:rPr>
          <w:sz w:val="28"/>
          <w:szCs w:val="28"/>
          <w:lang w:val="uk-UA"/>
        </w:rPr>
        <w:t xml:space="preserve"> Методичне підґрунтя організації</w:t>
      </w:r>
      <w:r w:rsidR="0048327C" w:rsidRPr="0048327C">
        <w:rPr>
          <w:sz w:val="28"/>
          <w:szCs w:val="28"/>
          <w:lang w:val="uk-UA"/>
        </w:rPr>
        <w:t xml:space="preserve"> етнографічн</w:t>
      </w:r>
      <w:r w:rsidR="0048327C">
        <w:rPr>
          <w:sz w:val="28"/>
          <w:szCs w:val="28"/>
          <w:lang w:val="uk-UA"/>
        </w:rPr>
        <w:t>их</w:t>
      </w:r>
      <w:r w:rsidR="0048327C" w:rsidRPr="0048327C">
        <w:rPr>
          <w:sz w:val="28"/>
          <w:szCs w:val="28"/>
          <w:lang w:val="uk-UA"/>
        </w:rPr>
        <w:t xml:space="preserve"> екскурсійн</w:t>
      </w:r>
      <w:r w:rsidR="0048327C">
        <w:rPr>
          <w:sz w:val="28"/>
          <w:szCs w:val="28"/>
          <w:lang w:val="uk-UA"/>
        </w:rPr>
        <w:t xml:space="preserve">их </w:t>
      </w:r>
      <w:r w:rsidR="0048327C" w:rsidRPr="0048327C">
        <w:rPr>
          <w:sz w:val="28"/>
          <w:szCs w:val="28"/>
          <w:lang w:val="uk-UA"/>
        </w:rPr>
        <w:t>маршрут</w:t>
      </w:r>
      <w:r w:rsidR="0048327C">
        <w:rPr>
          <w:sz w:val="28"/>
          <w:szCs w:val="28"/>
          <w:lang w:val="uk-UA"/>
        </w:rPr>
        <w:t xml:space="preserve">ів </w:t>
      </w:r>
      <w:r w:rsidR="0048327C" w:rsidRPr="0048327C">
        <w:rPr>
          <w:sz w:val="28"/>
          <w:szCs w:val="28"/>
          <w:lang w:val="uk-UA"/>
        </w:rPr>
        <w:t xml:space="preserve"> </w:t>
      </w:r>
      <w:proofErr w:type="spellStart"/>
      <w:r w:rsidR="0048327C" w:rsidRPr="0048327C">
        <w:rPr>
          <w:sz w:val="28"/>
          <w:szCs w:val="28"/>
          <w:lang w:val="uk-UA"/>
        </w:rPr>
        <w:t>поліетнічними</w:t>
      </w:r>
      <w:proofErr w:type="spellEnd"/>
      <w:r w:rsidR="0048327C" w:rsidRPr="0048327C">
        <w:rPr>
          <w:sz w:val="28"/>
          <w:szCs w:val="28"/>
          <w:lang w:val="uk-UA"/>
        </w:rPr>
        <w:t xml:space="preserve"> Чернівцями</w:t>
      </w:r>
      <w:r w:rsidR="0048327C" w:rsidRPr="0048327C">
        <w:rPr>
          <w:sz w:val="28"/>
          <w:szCs w:val="28"/>
          <w:lang w:val="uk-UA"/>
        </w:rPr>
        <w:t xml:space="preserve"> </w:t>
      </w:r>
      <w:r w:rsidR="0048327C">
        <w:rPr>
          <w:sz w:val="28"/>
          <w:szCs w:val="28"/>
          <w:lang w:val="uk-UA"/>
        </w:rPr>
        <w:t>закладене географом-</w:t>
      </w:r>
      <w:proofErr w:type="spellStart"/>
      <w:r w:rsidR="0048327C">
        <w:rPr>
          <w:sz w:val="28"/>
          <w:szCs w:val="28"/>
          <w:lang w:val="uk-UA"/>
        </w:rPr>
        <w:t>туризмознавцем</w:t>
      </w:r>
      <w:proofErr w:type="spellEnd"/>
      <w:r w:rsidR="0048327C">
        <w:rPr>
          <w:sz w:val="28"/>
          <w:szCs w:val="28"/>
          <w:lang w:val="uk-UA"/>
        </w:rPr>
        <w:t xml:space="preserve"> </w:t>
      </w:r>
      <w:proofErr w:type="spellStart"/>
      <w:r w:rsidR="0048327C" w:rsidRPr="0048327C">
        <w:rPr>
          <w:sz w:val="28"/>
          <w:szCs w:val="28"/>
          <w:lang w:val="uk-UA"/>
        </w:rPr>
        <w:t>Джаман</w:t>
      </w:r>
      <w:r w:rsidR="0048327C">
        <w:rPr>
          <w:sz w:val="28"/>
          <w:szCs w:val="28"/>
          <w:lang w:val="uk-UA"/>
        </w:rPr>
        <w:t>ом</w:t>
      </w:r>
      <w:proofErr w:type="spellEnd"/>
      <w:r w:rsidR="0048327C" w:rsidRPr="0048327C">
        <w:rPr>
          <w:sz w:val="28"/>
          <w:szCs w:val="28"/>
          <w:lang w:val="uk-UA"/>
        </w:rPr>
        <w:t xml:space="preserve"> Я.</w:t>
      </w:r>
      <w:r w:rsidR="009970A5">
        <w:rPr>
          <w:sz w:val="28"/>
          <w:szCs w:val="28"/>
          <w:lang w:val="uk-UA"/>
        </w:rPr>
        <w:t xml:space="preserve"> </w:t>
      </w:r>
      <w:r w:rsidR="00DD1CA4">
        <w:rPr>
          <w:sz w:val="28"/>
          <w:szCs w:val="28"/>
          <w:lang w:val="uk-UA"/>
        </w:rPr>
        <w:t>До об’єктів екскурсійного показу автор пропонує включити культові споруди, народні будинки, літературно-меморіальні музеї, вулиці з типовими архітектурними пам’ятками</w:t>
      </w:r>
      <w:r w:rsidR="00116326">
        <w:rPr>
          <w:sz w:val="28"/>
          <w:szCs w:val="28"/>
          <w:lang w:val="uk-UA"/>
        </w:rPr>
        <w:t xml:space="preserve"> тощо</w:t>
      </w:r>
      <w:r w:rsidR="00DD1CA4">
        <w:rPr>
          <w:sz w:val="28"/>
          <w:szCs w:val="28"/>
          <w:lang w:val="uk-UA"/>
        </w:rPr>
        <w:t xml:space="preserve"> </w:t>
      </w:r>
      <w:r w:rsidR="00DD1CA4">
        <w:rPr>
          <w:sz w:val="28"/>
          <w:szCs w:val="28"/>
          <w:lang w:val="en-US"/>
        </w:rPr>
        <w:t>[</w:t>
      </w:r>
      <w:r w:rsidR="00DD1CA4">
        <w:rPr>
          <w:sz w:val="28"/>
          <w:szCs w:val="28"/>
          <w:lang w:val="uk-UA"/>
        </w:rPr>
        <w:t>2, с</w:t>
      </w:r>
      <w:r w:rsidR="00DD1CA4">
        <w:rPr>
          <w:sz w:val="28"/>
          <w:szCs w:val="28"/>
          <w:lang w:val="uk-UA"/>
        </w:rPr>
        <w:t>. 247</w:t>
      </w:r>
      <w:r w:rsidR="00DD1CA4">
        <w:rPr>
          <w:sz w:val="28"/>
          <w:szCs w:val="28"/>
          <w:lang w:val="en-US"/>
        </w:rPr>
        <w:t>]</w:t>
      </w:r>
      <w:r w:rsidR="00DD1CA4">
        <w:rPr>
          <w:sz w:val="28"/>
          <w:szCs w:val="28"/>
          <w:lang w:val="uk-UA"/>
        </w:rPr>
        <w:t>.</w:t>
      </w:r>
      <w:r w:rsidR="00DD1CA4">
        <w:rPr>
          <w:sz w:val="28"/>
          <w:szCs w:val="28"/>
          <w:lang w:val="uk-UA"/>
        </w:rPr>
        <w:t xml:space="preserve"> </w:t>
      </w:r>
      <w:r w:rsidR="009970A5" w:rsidRPr="009970A5">
        <w:rPr>
          <w:sz w:val="28"/>
          <w:szCs w:val="28"/>
          <w:lang w:val="uk-UA"/>
        </w:rPr>
        <w:t xml:space="preserve">Теоретико-методологічні основи вивчення передумов </w:t>
      </w:r>
      <w:proofErr w:type="spellStart"/>
      <w:r w:rsidR="009970A5" w:rsidRPr="009970A5">
        <w:rPr>
          <w:sz w:val="28"/>
          <w:szCs w:val="28"/>
          <w:lang w:val="uk-UA"/>
        </w:rPr>
        <w:t>етн</w:t>
      </w:r>
      <w:r w:rsidR="007862ED">
        <w:rPr>
          <w:sz w:val="28"/>
          <w:szCs w:val="28"/>
          <w:lang w:val="uk-UA"/>
        </w:rPr>
        <w:t>о</w:t>
      </w:r>
      <w:r w:rsidR="009970A5" w:rsidRPr="009970A5">
        <w:rPr>
          <w:sz w:val="28"/>
          <w:szCs w:val="28"/>
          <w:lang w:val="uk-UA"/>
        </w:rPr>
        <w:t>туризму</w:t>
      </w:r>
      <w:proofErr w:type="spellEnd"/>
      <w:r w:rsidR="009970A5" w:rsidRPr="009970A5">
        <w:rPr>
          <w:sz w:val="28"/>
          <w:szCs w:val="28"/>
          <w:lang w:val="uk-UA"/>
        </w:rPr>
        <w:t xml:space="preserve"> в багатоетнічних міських поселеннях</w:t>
      </w:r>
      <w:r w:rsidR="009970A5">
        <w:rPr>
          <w:sz w:val="28"/>
          <w:szCs w:val="28"/>
          <w:lang w:val="uk-UA"/>
        </w:rPr>
        <w:t xml:space="preserve"> розглянуті в колективній праці авторів Руденка В.,  </w:t>
      </w:r>
      <w:proofErr w:type="spellStart"/>
      <w:r w:rsidR="009970A5">
        <w:rPr>
          <w:sz w:val="28"/>
          <w:szCs w:val="28"/>
          <w:lang w:val="uk-UA"/>
        </w:rPr>
        <w:t>Джамана</w:t>
      </w:r>
      <w:proofErr w:type="spellEnd"/>
      <w:r w:rsidR="009970A5">
        <w:rPr>
          <w:sz w:val="28"/>
          <w:szCs w:val="28"/>
          <w:lang w:val="uk-UA"/>
        </w:rPr>
        <w:t xml:space="preserve"> В., </w:t>
      </w:r>
      <w:proofErr w:type="spellStart"/>
      <w:r w:rsidR="009970A5">
        <w:rPr>
          <w:sz w:val="28"/>
          <w:szCs w:val="28"/>
          <w:lang w:val="uk-UA"/>
        </w:rPr>
        <w:t>Бучко</w:t>
      </w:r>
      <w:proofErr w:type="spellEnd"/>
      <w:r w:rsidR="009970A5">
        <w:rPr>
          <w:sz w:val="28"/>
          <w:szCs w:val="28"/>
          <w:lang w:val="uk-UA"/>
        </w:rPr>
        <w:t xml:space="preserve"> Ж., </w:t>
      </w:r>
      <w:proofErr w:type="spellStart"/>
      <w:r w:rsidR="009970A5">
        <w:rPr>
          <w:sz w:val="28"/>
          <w:szCs w:val="28"/>
          <w:lang w:val="uk-UA"/>
        </w:rPr>
        <w:t>Джамана</w:t>
      </w:r>
      <w:proofErr w:type="spellEnd"/>
      <w:r w:rsidR="009970A5">
        <w:rPr>
          <w:sz w:val="28"/>
          <w:szCs w:val="28"/>
          <w:lang w:val="uk-UA"/>
        </w:rPr>
        <w:t xml:space="preserve"> Я., </w:t>
      </w:r>
      <w:proofErr w:type="spellStart"/>
      <w:r w:rsidR="009970A5">
        <w:rPr>
          <w:sz w:val="28"/>
          <w:szCs w:val="28"/>
          <w:lang w:val="uk-UA"/>
        </w:rPr>
        <w:t>Мручковського</w:t>
      </w:r>
      <w:proofErr w:type="spellEnd"/>
      <w:r w:rsidR="009970A5">
        <w:rPr>
          <w:sz w:val="28"/>
          <w:szCs w:val="28"/>
          <w:lang w:val="uk-UA"/>
        </w:rPr>
        <w:t xml:space="preserve"> П. </w:t>
      </w:r>
      <w:r w:rsidR="009970A5">
        <w:rPr>
          <w:sz w:val="28"/>
          <w:szCs w:val="28"/>
          <w:lang w:val="en-US"/>
        </w:rPr>
        <w:t>[</w:t>
      </w:r>
      <w:r w:rsidR="009970A5">
        <w:rPr>
          <w:sz w:val="28"/>
          <w:szCs w:val="28"/>
          <w:lang w:val="uk-UA"/>
        </w:rPr>
        <w:t>3</w:t>
      </w:r>
      <w:r w:rsidR="009970A5">
        <w:rPr>
          <w:sz w:val="28"/>
          <w:szCs w:val="28"/>
          <w:lang w:val="en-US"/>
        </w:rPr>
        <w:t>]</w:t>
      </w:r>
      <w:r w:rsidR="009970A5" w:rsidRPr="009970A5">
        <w:rPr>
          <w:sz w:val="28"/>
          <w:szCs w:val="28"/>
          <w:lang w:val="uk-UA"/>
        </w:rPr>
        <w:t xml:space="preserve"> </w:t>
      </w:r>
      <w:r w:rsidR="009970A5">
        <w:rPr>
          <w:sz w:val="28"/>
          <w:szCs w:val="28"/>
          <w:lang w:val="uk-UA"/>
        </w:rPr>
        <w:t xml:space="preserve">Нами в попередніх працях також були запропоновані маршрути </w:t>
      </w:r>
      <w:r w:rsidR="009970A5" w:rsidRPr="00EE3DED">
        <w:rPr>
          <w:sz w:val="28"/>
          <w:szCs w:val="28"/>
          <w:lang w:val="uk-UA"/>
        </w:rPr>
        <w:t>історико-етнографічного туризму</w:t>
      </w:r>
      <w:r w:rsidR="009970A5">
        <w:rPr>
          <w:sz w:val="28"/>
          <w:szCs w:val="28"/>
          <w:lang w:val="uk-UA"/>
        </w:rPr>
        <w:t xml:space="preserve"> відповідного тематичного спрямування для сприяння </w:t>
      </w:r>
      <w:r w:rsidR="009970A5" w:rsidRPr="00EE3DED">
        <w:rPr>
          <w:sz w:val="28"/>
          <w:szCs w:val="28"/>
          <w:lang w:val="uk-UA"/>
        </w:rPr>
        <w:t>міжкультурній комунікації</w:t>
      </w:r>
      <w:r w:rsidR="009970A5">
        <w:rPr>
          <w:sz w:val="28"/>
          <w:szCs w:val="28"/>
          <w:lang w:val="uk-UA"/>
        </w:rPr>
        <w:t xml:space="preserve"> </w:t>
      </w:r>
      <w:r w:rsidR="009970A5">
        <w:rPr>
          <w:sz w:val="28"/>
          <w:szCs w:val="28"/>
          <w:lang w:val="en-US"/>
        </w:rPr>
        <w:t>[</w:t>
      </w:r>
      <w:r w:rsidR="001230A8">
        <w:rPr>
          <w:sz w:val="28"/>
          <w:szCs w:val="28"/>
          <w:lang w:val="uk-UA"/>
        </w:rPr>
        <w:t>4, 5</w:t>
      </w:r>
      <w:r w:rsidR="009970A5">
        <w:rPr>
          <w:sz w:val="28"/>
          <w:szCs w:val="28"/>
          <w:lang w:val="en-US"/>
        </w:rPr>
        <w:t>]</w:t>
      </w:r>
      <w:r w:rsidR="00355CA4">
        <w:rPr>
          <w:sz w:val="28"/>
          <w:szCs w:val="28"/>
          <w:lang w:val="uk-UA"/>
        </w:rPr>
        <w:t>.</w:t>
      </w:r>
    </w:p>
    <w:p w:rsidR="007862ED" w:rsidRDefault="00B85897" w:rsidP="00C71EC6">
      <w:pPr>
        <w:ind w:firstLine="709"/>
        <w:jc w:val="both"/>
        <w:rPr>
          <w:sz w:val="28"/>
          <w:szCs w:val="28"/>
          <w:lang w:val="uk-UA"/>
        </w:rPr>
      </w:pPr>
      <w:r w:rsidRPr="00B85897">
        <w:rPr>
          <w:sz w:val="28"/>
          <w:szCs w:val="28"/>
          <w:lang w:val="uk-UA"/>
        </w:rPr>
        <w:t xml:space="preserve">Вбачалося за необхідне розробити маршрут, який би поєднував </w:t>
      </w:r>
      <w:r w:rsidRPr="00B85897">
        <w:rPr>
          <w:sz w:val="28"/>
          <w:szCs w:val="28"/>
          <w:lang w:val="uk-UA"/>
        </w:rPr>
        <w:t xml:space="preserve">пам'ятки </w:t>
      </w:r>
      <w:r w:rsidRPr="00B85897">
        <w:rPr>
          <w:sz w:val="28"/>
          <w:szCs w:val="28"/>
          <w:lang w:val="uk-UA"/>
        </w:rPr>
        <w:t xml:space="preserve">різних </w:t>
      </w:r>
      <w:r w:rsidRPr="00B85897">
        <w:rPr>
          <w:sz w:val="28"/>
          <w:szCs w:val="28"/>
          <w:lang w:val="uk-UA"/>
        </w:rPr>
        <w:t xml:space="preserve">етнічних громад Чернівців: приміщення культурних товариств (українського, румунського, польського, німецького, єврейського), окремі культові споруди різних релігійних конфесій, пам'ятники. Маршрут </w:t>
      </w:r>
      <w:r w:rsidRPr="00B85897">
        <w:rPr>
          <w:sz w:val="28"/>
          <w:szCs w:val="28"/>
          <w:lang w:val="uk-UA"/>
        </w:rPr>
        <w:t>п</w:t>
      </w:r>
      <w:r w:rsidRPr="00B85897">
        <w:rPr>
          <w:sz w:val="28"/>
          <w:szCs w:val="28"/>
          <w:lang w:val="uk-UA"/>
        </w:rPr>
        <w:t>ротяжніст</w:t>
      </w:r>
      <w:r w:rsidRPr="00B85897">
        <w:rPr>
          <w:sz w:val="28"/>
          <w:szCs w:val="28"/>
          <w:lang w:val="uk-UA"/>
        </w:rPr>
        <w:t>ю</w:t>
      </w:r>
      <w:r w:rsidRPr="00B85897">
        <w:rPr>
          <w:sz w:val="28"/>
          <w:szCs w:val="28"/>
          <w:lang w:val="uk-UA"/>
        </w:rPr>
        <w:t xml:space="preserve"> 5,5 км</w:t>
      </w:r>
      <w:r w:rsidRPr="00B85897">
        <w:rPr>
          <w:sz w:val="28"/>
          <w:szCs w:val="28"/>
          <w:lang w:val="uk-UA"/>
        </w:rPr>
        <w:t xml:space="preserve"> </w:t>
      </w:r>
      <w:r w:rsidRPr="00B85897">
        <w:rPr>
          <w:sz w:val="28"/>
          <w:szCs w:val="28"/>
          <w:lang w:val="uk-UA"/>
        </w:rPr>
        <w:t>пішохідний</w:t>
      </w:r>
      <w:r w:rsidRPr="00B85897">
        <w:rPr>
          <w:sz w:val="28"/>
          <w:szCs w:val="28"/>
          <w:lang w:val="uk-UA"/>
        </w:rPr>
        <w:t xml:space="preserve"> і прокладений центральною частиною м. Чернівці з залученням </w:t>
      </w:r>
      <w:r w:rsidRPr="00B85897">
        <w:rPr>
          <w:sz w:val="28"/>
          <w:szCs w:val="28"/>
          <w:lang w:val="uk-UA"/>
        </w:rPr>
        <w:t>14 об’єктів</w:t>
      </w:r>
      <w:r w:rsidRPr="00B85897">
        <w:rPr>
          <w:sz w:val="28"/>
          <w:szCs w:val="28"/>
          <w:lang w:val="uk-UA"/>
        </w:rPr>
        <w:t xml:space="preserve"> показу. Тривалість </w:t>
      </w:r>
      <w:r w:rsidRPr="00B85897">
        <w:rPr>
          <w:sz w:val="28"/>
          <w:szCs w:val="28"/>
          <w:lang w:val="uk-UA"/>
        </w:rPr>
        <w:t>екскурсії 3 години</w:t>
      </w:r>
      <w:bookmarkStart w:id="0" w:name="OLE_LINK3"/>
      <w:bookmarkStart w:id="1" w:name="OLE_LINK4"/>
      <w:r w:rsidR="007862ED">
        <w:rPr>
          <w:sz w:val="28"/>
          <w:szCs w:val="28"/>
          <w:lang w:val="uk-UA"/>
        </w:rPr>
        <w:t>.</w:t>
      </w:r>
    </w:p>
    <w:p w:rsidR="00206B78" w:rsidRDefault="00B85897" w:rsidP="00C71E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Нитка маршруту охоплює такі </w:t>
      </w:r>
      <w:r w:rsidR="000573E3">
        <w:rPr>
          <w:sz w:val="28"/>
          <w:szCs w:val="28"/>
          <w:lang w:val="uk-UA"/>
        </w:rPr>
        <w:t>об’єкти</w:t>
      </w:r>
      <w:r>
        <w:rPr>
          <w:sz w:val="28"/>
          <w:szCs w:val="28"/>
          <w:lang w:val="uk-UA"/>
        </w:rPr>
        <w:t xml:space="preserve">: </w:t>
      </w:r>
      <w:r w:rsidR="00206B78" w:rsidRPr="00021D59">
        <w:rPr>
          <w:sz w:val="28"/>
          <w:szCs w:val="28"/>
          <w:lang w:val="uk-UA"/>
        </w:rPr>
        <w:t>Український народний дім (вул. Українська, 31) → Вірменська церква (вул. Українська, 30) → Німецький народний дім (вул. Кобилянської, 53) → Польське товариство братньої допомоги (вул. Кобилянської, 36) → Румунський народний дім (Центральна площа, 8) → Єврейський центр «</w:t>
      </w:r>
      <w:proofErr w:type="spellStart"/>
      <w:r w:rsidR="00206B78" w:rsidRPr="00021D59">
        <w:rPr>
          <w:sz w:val="28"/>
          <w:szCs w:val="28"/>
          <w:lang w:val="uk-UA"/>
        </w:rPr>
        <w:t>Тойнбі</w:t>
      </w:r>
      <w:proofErr w:type="spellEnd"/>
      <w:r w:rsidR="00206B78" w:rsidRPr="00021D59">
        <w:rPr>
          <w:sz w:val="28"/>
          <w:szCs w:val="28"/>
          <w:lang w:val="uk-UA"/>
        </w:rPr>
        <w:t xml:space="preserve"> </w:t>
      </w:r>
      <w:proofErr w:type="spellStart"/>
      <w:r w:rsidR="00206B78" w:rsidRPr="00021D59">
        <w:rPr>
          <w:sz w:val="28"/>
          <w:szCs w:val="28"/>
          <w:lang w:val="uk-UA"/>
        </w:rPr>
        <w:t>Галлє</w:t>
      </w:r>
      <w:proofErr w:type="spellEnd"/>
      <w:r w:rsidR="00206B78" w:rsidRPr="00021D59">
        <w:rPr>
          <w:sz w:val="28"/>
          <w:szCs w:val="28"/>
          <w:lang w:val="uk-UA"/>
        </w:rPr>
        <w:t xml:space="preserve">» (вул. Турецька, 10 ) → Готель «Молдавія» (вул. Головна, 14) → Римо-католицький костел Святого Хреста (вул. Головна, 20) → Будинок музичного товариства (площа Філармонії) → </w:t>
      </w:r>
      <w:proofErr w:type="spellStart"/>
      <w:r w:rsidR="00206B78" w:rsidRPr="00021D59">
        <w:rPr>
          <w:sz w:val="28"/>
          <w:szCs w:val="28"/>
          <w:lang w:val="uk-UA"/>
        </w:rPr>
        <w:t>Темпль</w:t>
      </w:r>
      <w:proofErr w:type="spellEnd"/>
      <w:r w:rsidR="00206B78" w:rsidRPr="00021D59">
        <w:rPr>
          <w:sz w:val="28"/>
          <w:szCs w:val="28"/>
          <w:lang w:val="uk-UA"/>
        </w:rPr>
        <w:t xml:space="preserve"> (вул. Університетська, 10) → Пам’ятник</w:t>
      </w:r>
      <w:r w:rsidR="00206B78">
        <w:rPr>
          <w:sz w:val="28"/>
          <w:szCs w:val="28"/>
          <w:lang w:val="uk-UA"/>
        </w:rPr>
        <w:t xml:space="preserve"> Міхаю </w:t>
      </w:r>
      <w:proofErr w:type="spellStart"/>
      <w:r w:rsidR="00206B78">
        <w:rPr>
          <w:sz w:val="28"/>
          <w:szCs w:val="28"/>
          <w:lang w:val="uk-UA"/>
        </w:rPr>
        <w:t>Емінеску</w:t>
      </w:r>
      <w:proofErr w:type="spellEnd"/>
      <w:r w:rsidR="00206B78">
        <w:rPr>
          <w:sz w:val="28"/>
          <w:szCs w:val="28"/>
          <w:lang w:val="uk-UA"/>
        </w:rPr>
        <w:t xml:space="preserve"> (вул. </w:t>
      </w:r>
      <w:r>
        <w:rPr>
          <w:sz w:val="28"/>
          <w:szCs w:val="28"/>
          <w:lang w:val="uk-UA"/>
        </w:rPr>
        <w:t>Бандери</w:t>
      </w:r>
      <w:r w:rsidR="00206B78">
        <w:rPr>
          <w:sz w:val="28"/>
          <w:szCs w:val="28"/>
          <w:lang w:val="uk-UA"/>
        </w:rPr>
        <w:t xml:space="preserve"> -</w:t>
      </w:r>
      <w:r w:rsidR="00206B78" w:rsidRPr="00021D59">
        <w:rPr>
          <w:sz w:val="28"/>
          <w:szCs w:val="28"/>
          <w:lang w:val="uk-UA"/>
        </w:rPr>
        <w:t xml:space="preserve"> Університетська) → Румунський національний палац (Театральна площа, 3) → Єврейський народний дім (Театральна площа, 6)</w:t>
      </w:r>
      <w:r w:rsidR="00206B78">
        <w:rPr>
          <w:sz w:val="28"/>
          <w:szCs w:val="28"/>
          <w:lang w:val="uk-UA"/>
        </w:rPr>
        <w:t xml:space="preserve"> </w:t>
      </w:r>
      <w:r w:rsidR="00206B78" w:rsidRPr="00021D59">
        <w:rPr>
          <w:sz w:val="28"/>
          <w:szCs w:val="28"/>
          <w:lang w:val="uk-UA"/>
        </w:rPr>
        <w:t>→</w:t>
      </w:r>
      <w:r w:rsidR="00206B78">
        <w:rPr>
          <w:sz w:val="28"/>
          <w:szCs w:val="28"/>
          <w:lang w:val="uk-UA"/>
        </w:rPr>
        <w:t xml:space="preserve"> Алея Зірок (Театральна площа</w:t>
      </w:r>
      <w:r w:rsidR="00206B78" w:rsidRPr="00021D59">
        <w:rPr>
          <w:sz w:val="28"/>
          <w:szCs w:val="28"/>
          <w:lang w:val="uk-UA"/>
        </w:rPr>
        <w:t>).</w:t>
      </w:r>
    </w:p>
    <w:p w:rsidR="00B76197" w:rsidRDefault="00B76197" w:rsidP="00C71E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Початком маршруту обрано приміщення будівлі</w:t>
      </w:r>
      <w:bookmarkEnd w:id="0"/>
      <w:bookmarkEnd w:id="1"/>
      <w:r>
        <w:rPr>
          <w:sz w:val="28"/>
          <w:szCs w:val="28"/>
          <w:lang w:val="uk-UA"/>
        </w:rPr>
        <w:t xml:space="preserve"> </w:t>
      </w:r>
      <w:r w:rsidR="00206B78" w:rsidRPr="009C622C">
        <w:rPr>
          <w:b/>
          <w:sz w:val="28"/>
          <w:szCs w:val="28"/>
          <w:lang w:val="uk-UA"/>
        </w:rPr>
        <w:t>українського товариства «Народний дім»</w:t>
      </w:r>
      <w:r>
        <w:rPr>
          <w:sz w:val="28"/>
          <w:szCs w:val="28"/>
          <w:lang w:val="uk-UA"/>
        </w:rPr>
        <w:t xml:space="preserve">, що є пам’яткою архітектури місцевого значення </w:t>
      </w:r>
      <w:r>
        <w:rPr>
          <w:sz w:val="28"/>
          <w:szCs w:val="28"/>
          <w:lang w:val="uk-UA"/>
        </w:rPr>
        <w:lastRenderedPageBreak/>
        <w:t xml:space="preserve">другої половини </w:t>
      </w:r>
      <w:r>
        <w:rPr>
          <w:sz w:val="28"/>
          <w:szCs w:val="28"/>
          <w:lang w:val="en-US"/>
        </w:rPr>
        <w:t xml:space="preserve">XIX </w:t>
      </w:r>
      <w:r>
        <w:rPr>
          <w:sz w:val="28"/>
          <w:szCs w:val="28"/>
          <w:lang w:val="uk-UA"/>
        </w:rPr>
        <w:t xml:space="preserve">століття. </w:t>
      </w:r>
      <w:r w:rsidR="00206B78" w:rsidRPr="00021D59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споруді крім українських</w:t>
      </w:r>
      <w:r w:rsidR="00206B78" w:rsidRPr="00021D59">
        <w:rPr>
          <w:sz w:val="28"/>
          <w:szCs w:val="28"/>
          <w:lang w:val="uk-UA"/>
        </w:rPr>
        <w:t xml:space="preserve"> товариств</w:t>
      </w:r>
      <w:r>
        <w:rPr>
          <w:sz w:val="28"/>
          <w:szCs w:val="28"/>
          <w:lang w:val="uk-UA"/>
        </w:rPr>
        <w:t xml:space="preserve"> розміщувалися </w:t>
      </w:r>
      <w:r w:rsidR="00206B78" w:rsidRPr="00021D59">
        <w:rPr>
          <w:sz w:val="28"/>
          <w:szCs w:val="28"/>
          <w:lang w:val="uk-UA"/>
        </w:rPr>
        <w:t>друкарня, редакція першої української газети «Буковина», проводилися</w:t>
      </w:r>
      <w:r>
        <w:rPr>
          <w:sz w:val="28"/>
          <w:szCs w:val="28"/>
          <w:lang w:val="uk-UA"/>
        </w:rPr>
        <w:t xml:space="preserve"> музично-літературні вечори</w:t>
      </w:r>
      <w:r w:rsidR="00206B78" w:rsidRPr="00021D5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Поряд з цією будівлею знаходиться другий об’єкт екскурсійного показу, пам’ятка архітектури </w:t>
      </w:r>
      <w:r w:rsidRPr="00021D59">
        <w:rPr>
          <w:sz w:val="28"/>
          <w:szCs w:val="28"/>
          <w:lang w:val="uk-UA"/>
        </w:rPr>
        <w:t>національного значення</w:t>
      </w:r>
      <w:r>
        <w:rPr>
          <w:sz w:val="28"/>
          <w:szCs w:val="28"/>
          <w:lang w:val="uk-UA"/>
        </w:rPr>
        <w:t xml:space="preserve"> </w:t>
      </w:r>
      <w:r w:rsidR="00206B78" w:rsidRPr="009C622C">
        <w:rPr>
          <w:b/>
          <w:sz w:val="28"/>
          <w:szCs w:val="28"/>
          <w:lang w:val="uk-UA"/>
        </w:rPr>
        <w:t xml:space="preserve">Вірменська церква </w:t>
      </w:r>
      <w:r w:rsidRPr="009C622C">
        <w:rPr>
          <w:b/>
          <w:sz w:val="28"/>
          <w:szCs w:val="28"/>
          <w:lang w:val="uk-UA"/>
        </w:rPr>
        <w:t>Святих Апостолів</w:t>
      </w:r>
      <w:r w:rsidRPr="009C622C">
        <w:rPr>
          <w:b/>
          <w:sz w:val="28"/>
          <w:szCs w:val="28"/>
          <w:lang w:val="uk-UA"/>
        </w:rPr>
        <w:t xml:space="preserve"> Петра і Павла</w:t>
      </w:r>
      <w:r>
        <w:rPr>
          <w:sz w:val="28"/>
          <w:szCs w:val="28"/>
          <w:lang w:val="uk-UA"/>
        </w:rPr>
        <w:t xml:space="preserve">, творцем якої став </w:t>
      </w:r>
      <w:r w:rsidRPr="00021D59">
        <w:rPr>
          <w:sz w:val="28"/>
          <w:szCs w:val="28"/>
          <w:lang w:val="uk-UA"/>
        </w:rPr>
        <w:t xml:space="preserve">чеський архітектор </w:t>
      </w:r>
      <w:proofErr w:type="spellStart"/>
      <w:r w:rsidRPr="00021D59">
        <w:rPr>
          <w:sz w:val="28"/>
          <w:szCs w:val="28"/>
          <w:lang w:val="uk-UA"/>
        </w:rPr>
        <w:t>Йосеф</w:t>
      </w:r>
      <w:proofErr w:type="spellEnd"/>
      <w:r w:rsidRPr="00021D59">
        <w:rPr>
          <w:sz w:val="28"/>
          <w:szCs w:val="28"/>
          <w:lang w:val="uk-UA"/>
        </w:rPr>
        <w:t xml:space="preserve"> </w:t>
      </w:r>
      <w:proofErr w:type="spellStart"/>
      <w:r w:rsidRPr="00021D59">
        <w:rPr>
          <w:sz w:val="28"/>
          <w:szCs w:val="28"/>
          <w:lang w:val="uk-UA"/>
        </w:rPr>
        <w:t>Главка</w:t>
      </w:r>
      <w:proofErr w:type="spellEnd"/>
      <w:r w:rsidR="001230A8">
        <w:rPr>
          <w:sz w:val="28"/>
          <w:szCs w:val="28"/>
          <w:lang w:val="uk-UA"/>
        </w:rPr>
        <w:t xml:space="preserve">. </w:t>
      </w:r>
      <w:r w:rsidRPr="00021D59">
        <w:rPr>
          <w:sz w:val="28"/>
          <w:szCs w:val="28"/>
          <w:lang w:val="uk-UA"/>
        </w:rPr>
        <w:t>В архітектурній композиції церкви оригінально поєдна</w:t>
      </w:r>
      <w:r w:rsidR="00116326">
        <w:rPr>
          <w:sz w:val="28"/>
          <w:szCs w:val="28"/>
          <w:lang w:val="uk-UA"/>
        </w:rPr>
        <w:t xml:space="preserve">ні </w:t>
      </w:r>
      <w:r w:rsidRPr="00021D59">
        <w:rPr>
          <w:sz w:val="28"/>
          <w:szCs w:val="28"/>
          <w:lang w:val="uk-UA"/>
        </w:rPr>
        <w:t>елементи романського, віз</w:t>
      </w:r>
      <w:r w:rsidR="007862ED">
        <w:rPr>
          <w:sz w:val="28"/>
          <w:szCs w:val="28"/>
          <w:lang w:val="uk-UA"/>
        </w:rPr>
        <w:t xml:space="preserve">антійського й готичного стилів </w:t>
      </w:r>
      <w:r w:rsidRPr="00021D59">
        <w:rPr>
          <w:sz w:val="28"/>
          <w:szCs w:val="28"/>
          <w:lang w:val="uk-UA"/>
        </w:rPr>
        <w:t xml:space="preserve">із традиціями вірменського культового зодчества. Сьогодні </w:t>
      </w:r>
      <w:r w:rsidR="007862ED">
        <w:rPr>
          <w:sz w:val="28"/>
          <w:szCs w:val="28"/>
          <w:lang w:val="uk-UA"/>
        </w:rPr>
        <w:t>тут</w:t>
      </w:r>
      <w:r w:rsidRPr="00021D59">
        <w:rPr>
          <w:sz w:val="28"/>
          <w:szCs w:val="28"/>
          <w:lang w:val="uk-UA"/>
        </w:rPr>
        <w:t xml:space="preserve"> знаходиться органний зал Чернівецької обласної філармонії, відбувають урочисті церемонії укладання шлюбів. Використовується також як культова споруда вірменської громади.</w:t>
      </w:r>
    </w:p>
    <w:p w:rsidR="00206B78" w:rsidRDefault="00B76197" w:rsidP="009C62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Далі маршрут пролягає на </w:t>
      </w:r>
      <w:r w:rsidR="0011025A">
        <w:rPr>
          <w:sz w:val="28"/>
          <w:szCs w:val="28"/>
          <w:lang w:val="uk-UA"/>
        </w:rPr>
        <w:t xml:space="preserve">колишню Панську, а нині знану як вулиця Ольги Кобилянської до </w:t>
      </w:r>
      <w:r w:rsidR="0011025A" w:rsidRPr="009C622C">
        <w:rPr>
          <w:b/>
          <w:sz w:val="28"/>
          <w:szCs w:val="28"/>
          <w:lang w:val="uk-UA"/>
        </w:rPr>
        <w:t>Німецького</w:t>
      </w:r>
      <w:r w:rsidR="0011025A" w:rsidRPr="0011025A">
        <w:rPr>
          <w:sz w:val="28"/>
          <w:szCs w:val="28"/>
          <w:lang w:val="uk-UA"/>
        </w:rPr>
        <w:t xml:space="preserve"> та </w:t>
      </w:r>
      <w:r w:rsidR="0011025A" w:rsidRPr="009C622C">
        <w:rPr>
          <w:b/>
          <w:sz w:val="28"/>
          <w:szCs w:val="28"/>
          <w:lang w:val="uk-UA"/>
        </w:rPr>
        <w:t>Польського</w:t>
      </w:r>
      <w:r w:rsidR="0011025A" w:rsidRPr="0011025A">
        <w:rPr>
          <w:sz w:val="28"/>
          <w:szCs w:val="28"/>
          <w:lang w:val="uk-UA"/>
        </w:rPr>
        <w:t xml:space="preserve"> народних домів, збудованих на початку </w:t>
      </w:r>
      <w:r w:rsidR="0011025A" w:rsidRPr="0011025A">
        <w:rPr>
          <w:sz w:val="28"/>
          <w:szCs w:val="28"/>
          <w:lang w:val="en-US"/>
        </w:rPr>
        <w:t>XX</w:t>
      </w:r>
      <w:r w:rsidR="0011025A" w:rsidRPr="0011025A">
        <w:rPr>
          <w:sz w:val="28"/>
          <w:szCs w:val="28"/>
          <w:lang w:val="uk-UA"/>
        </w:rPr>
        <w:t xml:space="preserve"> ст. </w:t>
      </w:r>
      <w:r w:rsidR="0011025A">
        <w:rPr>
          <w:sz w:val="28"/>
          <w:szCs w:val="28"/>
          <w:lang w:val="uk-UA"/>
        </w:rPr>
        <w:t xml:space="preserve">як етнокультурних осередків. Маршрут продовжується до Центральної площі міста, де з </w:t>
      </w:r>
      <w:hyperlink r:id="rId5" w:tooltip="1897" w:history="1">
        <w:r w:rsidR="0011025A" w:rsidRPr="00B752D4">
          <w:rPr>
            <w:sz w:val="28"/>
            <w:szCs w:val="28"/>
            <w:lang w:val="uk-UA"/>
          </w:rPr>
          <w:t>1897</w:t>
        </w:r>
      </w:hyperlink>
      <w:r w:rsidR="0011025A">
        <w:rPr>
          <w:sz w:val="28"/>
          <w:szCs w:val="28"/>
          <w:lang w:val="uk-UA"/>
        </w:rPr>
        <w:t xml:space="preserve"> </w:t>
      </w:r>
      <w:r w:rsidR="0011025A" w:rsidRPr="00B752D4">
        <w:rPr>
          <w:sz w:val="28"/>
          <w:szCs w:val="28"/>
          <w:lang w:val="uk-UA"/>
        </w:rPr>
        <w:t>ро</w:t>
      </w:r>
      <w:r w:rsidR="0011025A">
        <w:rPr>
          <w:sz w:val="28"/>
          <w:szCs w:val="28"/>
          <w:lang w:val="uk-UA"/>
        </w:rPr>
        <w:t xml:space="preserve">ку у колишньому готелі </w:t>
      </w:r>
      <w:r w:rsidR="0011025A" w:rsidRPr="00B752D4">
        <w:rPr>
          <w:sz w:val="28"/>
          <w:szCs w:val="28"/>
          <w:lang w:val="uk-UA"/>
        </w:rPr>
        <w:t>«</w:t>
      </w:r>
      <w:proofErr w:type="spellStart"/>
      <w:r w:rsidR="0011025A" w:rsidRPr="00B752D4">
        <w:rPr>
          <w:sz w:val="28"/>
          <w:szCs w:val="28"/>
          <w:lang w:val="uk-UA"/>
        </w:rPr>
        <w:t>Вайс</w:t>
      </w:r>
      <w:proofErr w:type="spellEnd"/>
      <w:r w:rsidR="0011025A" w:rsidRPr="00B752D4">
        <w:rPr>
          <w:sz w:val="28"/>
          <w:szCs w:val="28"/>
          <w:lang w:val="uk-UA"/>
        </w:rPr>
        <w:t xml:space="preserve">» </w:t>
      </w:r>
      <w:r w:rsidR="0011025A">
        <w:rPr>
          <w:sz w:val="28"/>
          <w:szCs w:val="28"/>
          <w:lang w:val="uk-UA"/>
        </w:rPr>
        <w:t xml:space="preserve">розташовується </w:t>
      </w:r>
      <w:r w:rsidR="0011025A" w:rsidRPr="009C622C">
        <w:rPr>
          <w:b/>
          <w:sz w:val="28"/>
          <w:szCs w:val="28"/>
          <w:lang w:val="uk-UA"/>
        </w:rPr>
        <w:t>Румунський народний дім</w:t>
      </w:r>
      <w:r w:rsidR="0011025A" w:rsidRPr="009C622C">
        <w:rPr>
          <w:sz w:val="28"/>
          <w:szCs w:val="28"/>
          <w:lang w:val="uk-UA"/>
        </w:rPr>
        <w:t>.</w:t>
      </w:r>
      <w:r w:rsidR="0011025A">
        <w:rPr>
          <w:sz w:val="28"/>
          <w:szCs w:val="28"/>
          <w:lang w:val="uk-UA"/>
        </w:rPr>
        <w:t xml:space="preserve"> Тривалий час ця будівля була осередком усіх</w:t>
      </w:r>
      <w:r w:rsidR="0011025A" w:rsidRPr="00B752D4">
        <w:rPr>
          <w:sz w:val="28"/>
          <w:szCs w:val="28"/>
          <w:lang w:val="uk-UA"/>
        </w:rPr>
        <w:t xml:space="preserve"> культурн</w:t>
      </w:r>
      <w:r w:rsidR="0011025A">
        <w:rPr>
          <w:sz w:val="28"/>
          <w:szCs w:val="28"/>
          <w:lang w:val="uk-UA"/>
        </w:rPr>
        <w:t>их та благодійних</w:t>
      </w:r>
      <w:r w:rsidR="0011025A" w:rsidRPr="00B752D4">
        <w:rPr>
          <w:sz w:val="28"/>
          <w:szCs w:val="28"/>
          <w:lang w:val="uk-UA"/>
        </w:rPr>
        <w:t xml:space="preserve"> товариств румунської громади.</w:t>
      </w:r>
      <w:r w:rsidR="0011025A">
        <w:rPr>
          <w:sz w:val="28"/>
          <w:szCs w:val="28"/>
          <w:lang w:val="uk-UA"/>
        </w:rPr>
        <w:t xml:space="preserve"> </w:t>
      </w:r>
      <w:r w:rsidR="007862ED">
        <w:rPr>
          <w:sz w:val="28"/>
          <w:szCs w:val="28"/>
          <w:lang w:val="uk-UA"/>
        </w:rPr>
        <w:t>В</w:t>
      </w:r>
      <w:r w:rsidR="009C622C">
        <w:rPr>
          <w:sz w:val="28"/>
          <w:szCs w:val="28"/>
          <w:lang w:val="uk-UA"/>
        </w:rPr>
        <w:t>сі три</w:t>
      </w:r>
      <w:r w:rsidR="009C622C">
        <w:rPr>
          <w:sz w:val="28"/>
          <w:szCs w:val="28"/>
          <w:lang w:val="uk-UA"/>
        </w:rPr>
        <w:t xml:space="preserve"> приміщення – пам’ятки архітектури місцевого значення.</w:t>
      </w:r>
    </w:p>
    <w:p w:rsidR="009C622C" w:rsidRDefault="007862ED" w:rsidP="009C62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Наступний</w:t>
      </w:r>
      <w:r w:rsidR="009C622C">
        <w:rPr>
          <w:sz w:val="28"/>
          <w:szCs w:val="28"/>
          <w:lang w:val="uk-UA"/>
        </w:rPr>
        <w:t xml:space="preserve"> пункт екскурсії </w:t>
      </w:r>
      <w:r>
        <w:rPr>
          <w:sz w:val="28"/>
          <w:szCs w:val="28"/>
          <w:lang w:val="uk-UA"/>
        </w:rPr>
        <w:t>-</w:t>
      </w:r>
      <w:r w:rsidR="009C622C">
        <w:rPr>
          <w:sz w:val="28"/>
          <w:szCs w:val="28"/>
          <w:lang w:val="uk-UA"/>
        </w:rPr>
        <w:t xml:space="preserve"> ще один осередок традиційної етнічної спільноти Чернівців – </w:t>
      </w:r>
      <w:r w:rsidR="009C622C" w:rsidRPr="009C622C">
        <w:rPr>
          <w:b/>
          <w:sz w:val="28"/>
          <w:szCs w:val="28"/>
          <w:lang w:val="uk-UA"/>
        </w:rPr>
        <w:t>є</w:t>
      </w:r>
      <w:r w:rsidR="009C622C" w:rsidRPr="009C622C">
        <w:rPr>
          <w:b/>
          <w:sz w:val="28"/>
          <w:szCs w:val="28"/>
          <w:lang w:val="uk-UA"/>
        </w:rPr>
        <w:t>врейський центр «</w:t>
      </w:r>
      <w:proofErr w:type="spellStart"/>
      <w:r w:rsidR="009C622C" w:rsidRPr="009C622C">
        <w:rPr>
          <w:b/>
          <w:sz w:val="28"/>
          <w:szCs w:val="28"/>
          <w:lang w:val="uk-UA"/>
        </w:rPr>
        <w:t>Тойнбі</w:t>
      </w:r>
      <w:proofErr w:type="spellEnd"/>
      <w:r w:rsidR="009C622C" w:rsidRPr="009C622C">
        <w:rPr>
          <w:b/>
          <w:sz w:val="28"/>
          <w:szCs w:val="28"/>
          <w:lang w:val="uk-UA"/>
        </w:rPr>
        <w:t xml:space="preserve"> </w:t>
      </w:r>
      <w:proofErr w:type="spellStart"/>
      <w:r w:rsidR="009C622C" w:rsidRPr="009C622C">
        <w:rPr>
          <w:b/>
          <w:sz w:val="28"/>
          <w:szCs w:val="28"/>
          <w:lang w:val="uk-UA"/>
        </w:rPr>
        <w:t>Галлє</w:t>
      </w:r>
      <w:proofErr w:type="spellEnd"/>
      <w:r w:rsidR="009C622C" w:rsidRPr="009C622C">
        <w:rPr>
          <w:b/>
          <w:sz w:val="28"/>
          <w:szCs w:val="28"/>
          <w:lang w:val="uk-UA"/>
        </w:rPr>
        <w:t>»</w:t>
      </w:r>
      <w:r w:rsidR="009C622C">
        <w:rPr>
          <w:sz w:val="28"/>
          <w:szCs w:val="28"/>
          <w:lang w:val="uk-UA"/>
        </w:rPr>
        <w:t xml:space="preserve"> </w:t>
      </w:r>
      <w:r w:rsidR="009C622C">
        <w:rPr>
          <w:sz w:val="28"/>
          <w:szCs w:val="28"/>
          <w:lang w:val="uk-UA"/>
        </w:rPr>
        <w:t xml:space="preserve">на </w:t>
      </w:r>
      <w:r w:rsidR="009C622C">
        <w:rPr>
          <w:sz w:val="28"/>
          <w:szCs w:val="28"/>
          <w:lang w:val="uk-UA"/>
        </w:rPr>
        <w:t>вул. Турецьк</w:t>
      </w:r>
      <w:r w:rsidR="009C622C">
        <w:rPr>
          <w:sz w:val="28"/>
          <w:szCs w:val="28"/>
          <w:lang w:val="uk-UA"/>
        </w:rPr>
        <w:t xml:space="preserve">ій. </w:t>
      </w:r>
      <w:r w:rsidR="009C622C" w:rsidRPr="00021D59">
        <w:rPr>
          <w:sz w:val="28"/>
          <w:szCs w:val="28"/>
          <w:lang w:val="uk-UA"/>
        </w:rPr>
        <w:t>Споруда зведена як будинок для просвіти та відпочинку бідних верс</w:t>
      </w:r>
      <w:r w:rsidR="009C622C">
        <w:rPr>
          <w:sz w:val="28"/>
          <w:szCs w:val="28"/>
          <w:lang w:val="uk-UA"/>
        </w:rPr>
        <w:t>тв єврейського населення. Т</w:t>
      </w:r>
      <w:r w:rsidR="009C622C" w:rsidRPr="00021D59">
        <w:rPr>
          <w:sz w:val="28"/>
          <w:szCs w:val="28"/>
          <w:lang w:val="uk-UA"/>
        </w:rPr>
        <w:t xml:space="preserve">овариство </w:t>
      </w:r>
      <w:r>
        <w:rPr>
          <w:sz w:val="28"/>
          <w:szCs w:val="28"/>
          <w:lang w:val="uk-UA"/>
        </w:rPr>
        <w:t>відоме з</w:t>
      </w:r>
      <w:r w:rsidR="009C622C" w:rsidRPr="00021D59">
        <w:rPr>
          <w:sz w:val="28"/>
          <w:szCs w:val="28"/>
          <w:lang w:val="uk-UA"/>
        </w:rPr>
        <w:t xml:space="preserve"> 1912 р. </w:t>
      </w:r>
      <w:r>
        <w:rPr>
          <w:sz w:val="28"/>
          <w:szCs w:val="28"/>
          <w:lang w:val="uk-UA"/>
        </w:rPr>
        <w:t xml:space="preserve">як </w:t>
      </w:r>
      <w:r w:rsidR="009C622C" w:rsidRPr="00021D59">
        <w:rPr>
          <w:sz w:val="28"/>
          <w:szCs w:val="28"/>
          <w:lang w:val="uk-UA"/>
        </w:rPr>
        <w:t>центр культурного життя євреїв міста. Пам’ятка архітектури місцевого значення.</w:t>
      </w:r>
    </w:p>
    <w:p w:rsidR="00206B78" w:rsidRPr="00021D59" w:rsidRDefault="009C622C" w:rsidP="00C71E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021D59">
        <w:rPr>
          <w:sz w:val="28"/>
          <w:szCs w:val="28"/>
          <w:lang w:val="uk-UA"/>
        </w:rPr>
        <w:t>середком к</w:t>
      </w:r>
      <w:r>
        <w:rPr>
          <w:sz w:val="28"/>
          <w:szCs w:val="28"/>
          <w:lang w:val="uk-UA"/>
        </w:rPr>
        <w:t>ультурно-мистецького життя краю свого часу був г</w:t>
      </w:r>
      <w:r w:rsidR="00206B78" w:rsidRPr="00021D59">
        <w:rPr>
          <w:b/>
          <w:sz w:val="28"/>
          <w:szCs w:val="28"/>
          <w:lang w:val="uk-UA"/>
        </w:rPr>
        <w:t>отель «Молдавія»</w:t>
      </w:r>
      <w:r>
        <w:rPr>
          <w:sz w:val="28"/>
          <w:szCs w:val="28"/>
          <w:lang w:val="uk-UA"/>
        </w:rPr>
        <w:t xml:space="preserve"> на вул.</w:t>
      </w:r>
      <w:r w:rsidR="00206B78" w:rsidRPr="00021D59">
        <w:rPr>
          <w:sz w:val="28"/>
          <w:szCs w:val="28"/>
          <w:lang w:val="uk-UA"/>
        </w:rPr>
        <w:t xml:space="preserve"> Головн</w:t>
      </w:r>
      <w:r>
        <w:rPr>
          <w:sz w:val="28"/>
          <w:szCs w:val="28"/>
          <w:lang w:val="uk-UA"/>
        </w:rPr>
        <w:t xml:space="preserve">ій. </w:t>
      </w:r>
      <w:r w:rsidR="00206B78" w:rsidRPr="00021D59">
        <w:rPr>
          <w:sz w:val="28"/>
          <w:szCs w:val="28"/>
          <w:lang w:val="uk-UA"/>
        </w:rPr>
        <w:t xml:space="preserve"> </w:t>
      </w:r>
      <w:r w:rsidRPr="00021D59">
        <w:rPr>
          <w:sz w:val="28"/>
          <w:szCs w:val="28"/>
          <w:lang w:val="uk-UA"/>
        </w:rPr>
        <w:t>Часто тут виступали</w:t>
      </w:r>
      <w:r>
        <w:rPr>
          <w:sz w:val="28"/>
          <w:szCs w:val="28"/>
          <w:lang w:val="uk-UA"/>
        </w:rPr>
        <w:t xml:space="preserve"> румунські театральні колективи, які </w:t>
      </w:r>
      <w:r w:rsidRPr="00021D59">
        <w:rPr>
          <w:sz w:val="28"/>
          <w:szCs w:val="28"/>
          <w:lang w:val="uk-UA"/>
        </w:rPr>
        <w:t xml:space="preserve">мали вплив на формування майбутнього всесвітньо відомого румунського поета Міхая </w:t>
      </w:r>
      <w:proofErr w:type="spellStart"/>
      <w:r w:rsidRPr="00021D59">
        <w:rPr>
          <w:sz w:val="28"/>
          <w:szCs w:val="28"/>
          <w:lang w:val="uk-UA"/>
        </w:rPr>
        <w:t>Емінеску</w:t>
      </w:r>
      <w:proofErr w:type="spellEnd"/>
      <w:r w:rsidRPr="00021D59">
        <w:rPr>
          <w:sz w:val="28"/>
          <w:szCs w:val="28"/>
          <w:lang w:val="uk-UA"/>
        </w:rPr>
        <w:t xml:space="preserve">. Концерти та вистави тут відвідував майбутній композитор </w:t>
      </w:r>
      <w:proofErr w:type="spellStart"/>
      <w:r w:rsidRPr="00021D59">
        <w:rPr>
          <w:sz w:val="28"/>
          <w:szCs w:val="28"/>
          <w:lang w:val="uk-UA"/>
        </w:rPr>
        <w:t>Чіпріан</w:t>
      </w:r>
      <w:proofErr w:type="spellEnd"/>
      <w:r w:rsidRPr="00021D59">
        <w:rPr>
          <w:sz w:val="28"/>
          <w:szCs w:val="28"/>
          <w:lang w:val="uk-UA"/>
        </w:rPr>
        <w:t xml:space="preserve"> </w:t>
      </w:r>
      <w:proofErr w:type="spellStart"/>
      <w:r w:rsidRPr="00021D59">
        <w:rPr>
          <w:sz w:val="28"/>
          <w:szCs w:val="28"/>
          <w:lang w:val="uk-UA"/>
        </w:rPr>
        <w:t>Порумбеску</w:t>
      </w:r>
      <w:proofErr w:type="spellEnd"/>
      <w:r w:rsidRPr="00021D59">
        <w:rPr>
          <w:sz w:val="28"/>
          <w:szCs w:val="28"/>
          <w:lang w:val="uk-UA"/>
        </w:rPr>
        <w:t>. Пам’ятка архітектури місцевого значення.</w:t>
      </w:r>
      <w:r>
        <w:rPr>
          <w:sz w:val="28"/>
          <w:szCs w:val="28"/>
          <w:lang w:val="uk-UA"/>
        </w:rPr>
        <w:t xml:space="preserve"> Екскурсантам пропонується також оглянути </w:t>
      </w:r>
      <w:r w:rsidR="00206B78" w:rsidRPr="00021D59">
        <w:rPr>
          <w:b/>
          <w:sz w:val="28"/>
          <w:szCs w:val="28"/>
          <w:lang w:val="uk-UA"/>
        </w:rPr>
        <w:t>Римо-католицький костел Святого Хреста</w:t>
      </w:r>
      <w:r w:rsidR="0028001E">
        <w:rPr>
          <w:sz w:val="28"/>
          <w:szCs w:val="28"/>
          <w:lang w:val="uk-UA"/>
        </w:rPr>
        <w:t>, відомий як п</w:t>
      </w:r>
      <w:r w:rsidR="00206B78" w:rsidRPr="00021D59">
        <w:rPr>
          <w:sz w:val="28"/>
          <w:szCs w:val="28"/>
          <w:lang w:val="uk-UA"/>
        </w:rPr>
        <w:t>ер</w:t>
      </w:r>
      <w:r w:rsidR="0028001E">
        <w:rPr>
          <w:sz w:val="28"/>
          <w:szCs w:val="28"/>
          <w:lang w:val="uk-UA"/>
        </w:rPr>
        <w:t>ший мурований хр</w:t>
      </w:r>
      <w:r w:rsidR="001230A8">
        <w:rPr>
          <w:sz w:val="28"/>
          <w:szCs w:val="28"/>
          <w:lang w:val="uk-UA"/>
        </w:rPr>
        <w:t>ам у Чернівцях (</w:t>
      </w:r>
      <w:r w:rsidR="00206B78" w:rsidRPr="00021D59">
        <w:rPr>
          <w:sz w:val="28"/>
          <w:szCs w:val="28"/>
          <w:lang w:val="uk-UA"/>
        </w:rPr>
        <w:t xml:space="preserve">1787 </w:t>
      </w:r>
      <w:r w:rsidR="0028001E">
        <w:rPr>
          <w:sz w:val="28"/>
          <w:szCs w:val="28"/>
          <w:lang w:val="uk-UA"/>
        </w:rPr>
        <w:t xml:space="preserve">- </w:t>
      </w:r>
      <w:r w:rsidR="0028001E" w:rsidRPr="00021D59">
        <w:rPr>
          <w:sz w:val="28"/>
          <w:szCs w:val="28"/>
          <w:lang w:val="uk-UA"/>
        </w:rPr>
        <w:t>1814</w:t>
      </w:r>
      <w:r w:rsidR="0028001E">
        <w:rPr>
          <w:sz w:val="28"/>
          <w:szCs w:val="28"/>
          <w:lang w:val="uk-UA"/>
        </w:rPr>
        <w:t xml:space="preserve"> </w:t>
      </w:r>
      <w:r w:rsidR="0028001E" w:rsidRPr="00021D59">
        <w:rPr>
          <w:sz w:val="28"/>
          <w:szCs w:val="28"/>
          <w:lang w:val="uk-UA"/>
        </w:rPr>
        <w:t xml:space="preserve">р. </w:t>
      </w:r>
      <w:r w:rsidR="00206B78" w:rsidRPr="00021D59">
        <w:rPr>
          <w:sz w:val="28"/>
          <w:szCs w:val="28"/>
          <w:lang w:val="uk-UA"/>
        </w:rPr>
        <w:t>р.</w:t>
      </w:r>
      <w:r w:rsidR="0028001E">
        <w:rPr>
          <w:sz w:val="28"/>
          <w:szCs w:val="28"/>
          <w:lang w:val="uk-UA"/>
        </w:rPr>
        <w:t>)</w:t>
      </w:r>
      <w:r w:rsidR="00206B78" w:rsidRPr="00021D59">
        <w:rPr>
          <w:sz w:val="28"/>
          <w:szCs w:val="28"/>
          <w:lang w:val="uk-UA"/>
        </w:rPr>
        <w:t>. Костел постійно був діючим, зараз богослужіння ведеться польською та українською мовами. Пам’ятка архітектури місцевого значення.</w:t>
      </w:r>
    </w:p>
    <w:p w:rsidR="00206B78" w:rsidRDefault="0028001E" w:rsidP="00C71EC6">
      <w:pPr>
        <w:ind w:firstLine="709"/>
        <w:jc w:val="both"/>
        <w:rPr>
          <w:sz w:val="28"/>
          <w:szCs w:val="28"/>
          <w:lang w:val="en-US"/>
        </w:rPr>
      </w:pPr>
      <w:r w:rsidRPr="0028001E">
        <w:rPr>
          <w:sz w:val="28"/>
          <w:szCs w:val="28"/>
          <w:lang w:val="uk-UA"/>
        </w:rPr>
        <w:t>Осередком культури й</w:t>
      </w:r>
      <w:r>
        <w:rPr>
          <w:b/>
          <w:sz w:val="28"/>
          <w:szCs w:val="28"/>
          <w:lang w:val="uk-UA"/>
        </w:rPr>
        <w:t xml:space="preserve"> </w:t>
      </w:r>
      <w:r w:rsidR="00116326">
        <w:rPr>
          <w:sz w:val="28"/>
          <w:szCs w:val="28"/>
          <w:lang w:val="uk-UA"/>
        </w:rPr>
        <w:t>місцем</w:t>
      </w:r>
      <w:r w:rsidRPr="0028001E">
        <w:rPr>
          <w:sz w:val="28"/>
          <w:szCs w:val="28"/>
          <w:lang w:val="uk-UA"/>
        </w:rPr>
        <w:t>, пов’язаним з етнічною спадщиною усіх представлених у Чернівцях спільнот</w:t>
      </w:r>
      <w:r w:rsidR="00116326">
        <w:rPr>
          <w:sz w:val="28"/>
          <w:szCs w:val="28"/>
          <w:lang w:val="uk-UA"/>
        </w:rPr>
        <w:t>,</w:t>
      </w:r>
      <w:r w:rsidRPr="0028001E">
        <w:rPr>
          <w:sz w:val="28"/>
          <w:szCs w:val="28"/>
          <w:lang w:val="uk-UA"/>
        </w:rPr>
        <w:t xml:space="preserve"> є</w:t>
      </w:r>
      <w:r>
        <w:rPr>
          <w:b/>
          <w:sz w:val="28"/>
          <w:szCs w:val="28"/>
          <w:lang w:val="uk-UA"/>
        </w:rPr>
        <w:t xml:space="preserve"> </w:t>
      </w:r>
      <w:r w:rsidR="00206B78" w:rsidRPr="00021D59">
        <w:rPr>
          <w:b/>
          <w:sz w:val="28"/>
          <w:szCs w:val="28"/>
          <w:lang w:val="uk-UA"/>
        </w:rPr>
        <w:t>Будинок музичного товариства</w:t>
      </w:r>
      <w:r>
        <w:rPr>
          <w:sz w:val="28"/>
          <w:szCs w:val="28"/>
          <w:lang w:val="uk-UA"/>
        </w:rPr>
        <w:t xml:space="preserve">  на </w:t>
      </w:r>
      <w:r w:rsidR="00206B78" w:rsidRPr="00021D59">
        <w:rPr>
          <w:sz w:val="28"/>
          <w:szCs w:val="28"/>
          <w:lang w:val="uk-UA"/>
        </w:rPr>
        <w:t>площ</w:t>
      </w:r>
      <w:r>
        <w:rPr>
          <w:sz w:val="28"/>
          <w:szCs w:val="28"/>
          <w:lang w:val="uk-UA"/>
        </w:rPr>
        <w:t>і Філармонії</w:t>
      </w:r>
      <w:r w:rsidR="00206B78" w:rsidRPr="00021D59">
        <w:rPr>
          <w:sz w:val="28"/>
          <w:szCs w:val="28"/>
          <w:lang w:val="uk-UA"/>
        </w:rPr>
        <w:t xml:space="preserve">. </w:t>
      </w:r>
      <w:r w:rsidR="000074B6" w:rsidRPr="00021D59">
        <w:rPr>
          <w:sz w:val="28"/>
          <w:szCs w:val="28"/>
          <w:lang w:val="uk-UA"/>
        </w:rPr>
        <w:t xml:space="preserve">У приміщенні свого часу виступали світові знаменитості: композитор Микола Лисенко, оперна співачка Соломія Крушельницька, піаніст Артур </w:t>
      </w:r>
      <w:proofErr w:type="spellStart"/>
      <w:r w:rsidR="000074B6" w:rsidRPr="00021D59">
        <w:rPr>
          <w:sz w:val="28"/>
          <w:szCs w:val="28"/>
          <w:lang w:val="uk-UA"/>
        </w:rPr>
        <w:t>Рубінштейн</w:t>
      </w:r>
      <w:proofErr w:type="spellEnd"/>
      <w:r w:rsidR="000074B6" w:rsidRPr="00021D59">
        <w:rPr>
          <w:sz w:val="28"/>
          <w:szCs w:val="28"/>
          <w:lang w:val="uk-UA"/>
        </w:rPr>
        <w:t xml:space="preserve">, співаки Йозеф Шмідт, </w:t>
      </w:r>
      <w:proofErr w:type="spellStart"/>
      <w:r w:rsidR="000074B6" w:rsidRPr="00021D59">
        <w:rPr>
          <w:sz w:val="28"/>
          <w:szCs w:val="28"/>
          <w:lang w:val="uk-UA"/>
        </w:rPr>
        <w:t>Енріко</w:t>
      </w:r>
      <w:proofErr w:type="spellEnd"/>
      <w:r w:rsidR="000074B6" w:rsidRPr="00021D59">
        <w:rPr>
          <w:sz w:val="28"/>
          <w:szCs w:val="28"/>
          <w:lang w:val="uk-UA"/>
        </w:rPr>
        <w:t xml:space="preserve"> </w:t>
      </w:r>
      <w:proofErr w:type="spellStart"/>
      <w:r w:rsidR="000074B6" w:rsidRPr="00021D59">
        <w:rPr>
          <w:sz w:val="28"/>
          <w:szCs w:val="28"/>
          <w:lang w:val="uk-UA"/>
        </w:rPr>
        <w:t>Карузо</w:t>
      </w:r>
      <w:proofErr w:type="spellEnd"/>
      <w:r w:rsidR="000074B6" w:rsidRPr="00021D59">
        <w:rPr>
          <w:sz w:val="28"/>
          <w:szCs w:val="28"/>
          <w:lang w:val="uk-UA"/>
        </w:rPr>
        <w:t xml:space="preserve">, Пауль </w:t>
      </w:r>
      <w:proofErr w:type="spellStart"/>
      <w:r w:rsidR="000074B6" w:rsidRPr="00021D59">
        <w:rPr>
          <w:sz w:val="28"/>
          <w:szCs w:val="28"/>
          <w:lang w:val="uk-UA"/>
        </w:rPr>
        <w:t>Морґанс</w:t>
      </w:r>
      <w:proofErr w:type="spellEnd"/>
      <w:r w:rsidR="000074B6" w:rsidRPr="00021D59">
        <w:rPr>
          <w:sz w:val="28"/>
          <w:szCs w:val="28"/>
          <w:lang w:val="uk-UA"/>
        </w:rPr>
        <w:t>. Про це свідчать пам’ятні дошки на фасаді. Пам'ятка архітектури місцевого значення.</w:t>
      </w:r>
    </w:p>
    <w:p w:rsidR="00206B78" w:rsidRDefault="000074B6" w:rsidP="000074B6">
      <w:pPr>
        <w:ind w:firstLine="709"/>
        <w:jc w:val="both"/>
        <w:rPr>
          <w:sz w:val="28"/>
          <w:szCs w:val="28"/>
          <w:lang w:val="uk-UA"/>
        </w:rPr>
      </w:pPr>
      <w:r w:rsidRPr="000074B6">
        <w:rPr>
          <w:sz w:val="28"/>
          <w:szCs w:val="28"/>
          <w:lang w:val="uk-UA"/>
        </w:rPr>
        <w:t xml:space="preserve">Ще одна </w:t>
      </w:r>
      <w:r>
        <w:rPr>
          <w:sz w:val="28"/>
          <w:szCs w:val="28"/>
          <w:lang w:val="uk-UA"/>
        </w:rPr>
        <w:t xml:space="preserve">відома </w:t>
      </w:r>
      <w:r w:rsidRPr="000074B6">
        <w:rPr>
          <w:sz w:val="28"/>
          <w:szCs w:val="28"/>
          <w:lang w:val="uk-UA"/>
        </w:rPr>
        <w:t xml:space="preserve">культова споруда Чернівців </w:t>
      </w:r>
      <w:r>
        <w:rPr>
          <w:b/>
          <w:sz w:val="28"/>
          <w:szCs w:val="28"/>
          <w:lang w:val="uk-UA"/>
        </w:rPr>
        <w:t xml:space="preserve">– </w:t>
      </w:r>
      <w:proofErr w:type="spellStart"/>
      <w:r w:rsidR="00206B78" w:rsidRPr="00021D59">
        <w:rPr>
          <w:b/>
          <w:sz w:val="28"/>
          <w:szCs w:val="28"/>
          <w:lang w:val="uk-UA"/>
        </w:rPr>
        <w:t>Темпль</w:t>
      </w:r>
      <w:proofErr w:type="spellEnd"/>
      <w:r>
        <w:rPr>
          <w:b/>
          <w:sz w:val="28"/>
          <w:szCs w:val="28"/>
          <w:lang w:val="uk-UA"/>
        </w:rPr>
        <w:t xml:space="preserve">, </w:t>
      </w:r>
      <w:r w:rsidRPr="000074B6">
        <w:rPr>
          <w:sz w:val="28"/>
          <w:szCs w:val="28"/>
          <w:lang w:val="uk-UA"/>
        </w:rPr>
        <w:t>який був головним</w:t>
      </w:r>
      <w:r>
        <w:rPr>
          <w:b/>
          <w:sz w:val="28"/>
          <w:szCs w:val="28"/>
          <w:lang w:val="uk-UA"/>
        </w:rPr>
        <w:t xml:space="preserve"> </w:t>
      </w:r>
      <w:r w:rsidR="00206B78" w:rsidRPr="00021D59">
        <w:rPr>
          <w:sz w:val="28"/>
          <w:szCs w:val="28"/>
          <w:lang w:val="uk-UA"/>
        </w:rPr>
        <w:t xml:space="preserve"> храм</w:t>
      </w:r>
      <w:r>
        <w:rPr>
          <w:sz w:val="28"/>
          <w:szCs w:val="28"/>
          <w:lang w:val="uk-UA"/>
        </w:rPr>
        <w:t>ом</w:t>
      </w:r>
      <w:r w:rsidR="00206B78" w:rsidRPr="00021D59">
        <w:rPr>
          <w:sz w:val="28"/>
          <w:szCs w:val="28"/>
          <w:lang w:val="uk-UA"/>
        </w:rPr>
        <w:t xml:space="preserve"> чернівецьк</w:t>
      </w:r>
      <w:r w:rsidR="00116326">
        <w:rPr>
          <w:sz w:val="28"/>
          <w:szCs w:val="28"/>
          <w:lang w:val="uk-UA"/>
        </w:rPr>
        <w:t>их</w:t>
      </w:r>
      <w:r w:rsidR="00206B78" w:rsidRPr="00021D59">
        <w:rPr>
          <w:sz w:val="28"/>
          <w:szCs w:val="28"/>
          <w:lang w:val="uk-UA"/>
        </w:rPr>
        <w:t xml:space="preserve"> іудеї</w:t>
      </w:r>
      <w:r w:rsidR="00116326">
        <w:rPr>
          <w:sz w:val="28"/>
          <w:szCs w:val="28"/>
          <w:lang w:val="uk-UA"/>
        </w:rPr>
        <w:t>в</w:t>
      </w:r>
      <w:r w:rsidR="00206B78" w:rsidRPr="00021D59">
        <w:rPr>
          <w:sz w:val="28"/>
          <w:szCs w:val="28"/>
          <w:lang w:val="uk-UA"/>
        </w:rPr>
        <w:t>-реформіст</w:t>
      </w:r>
      <w:r w:rsidR="00116326">
        <w:rPr>
          <w:sz w:val="28"/>
          <w:szCs w:val="28"/>
          <w:lang w:val="uk-UA"/>
        </w:rPr>
        <w:t>ів</w:t>
      </w:r>
      <w:r w:rsidR="00206B78" w:rsidRPr="00021D59">
        <w:rPr>
          <w:sz w:val="28"/>
          <w:szCs w:val="28"/>
          <w:lang w:val="uk-UA"/>
        </w:rPr>
        <w:t>. Сьогодні тут знаходиться кінотеатр «Чернівці», у якому ледве розпізнаються риси колишньої іудейської святині. В архітектурній композиції будівлі переплітались елементи ренесансу й готики з екзотичними мавританськими мотивами. Пам'ятка архітектури місцевого значення.</w:t>
      </w:r>
      <w:r>
        <w:rPr>
          <w:sz w:val="28"/>
          <w:szCs w:val="28"/>
          <w:lang w:val="uk-UA"/>
        </w:rPr>
        <w:t xml:space="preserve"> Поряд з </w:t>
      </w:r>
      <w:proofErr w:type="spellStart"/>
      <w:r>
        <w:rPr>
          <w:sz w:val="28"/>
          <w:szCs w:val="28"/>
          <w:lang w:val="uk-UA"/>
        </w:rPr>
        <w:t>Темплем</w:t>
      </w:r>
      <w:proofErr w:type="spellEnd"/>
      <w:r>
        <w:rPr>
          <w:sz w:val="28"/>
          <w:szCs w:val="28"/>
          <w:lang w:val="uk-UA"/>
        </w:rPr>
        <w:t xml:space="preserve"> у невеличкому скверику розташувався </w:t>
      </w:r>
      <w:r w:rsidR="00206B78" w:rsidRPr="00021D59">
        <w:rPr>
          <w:b/>
          <w:sz w:val="28"/>
          <w:szCs w:val="28"/>
          <w:lang w:val="uk-UA"/>
        </w:rPr>
        <w:t xml:space="preserve">Пам’ятник Міхаю </w:t>
      </w:r>
      <w:proofErr w:type="spellStart"/>
      <w:r w:rsidR="00206B78" w:rsidRPr="00021D59">
        <w:rPr>
          <w:b/>
          <w:sz w:val="28"/>
          <w:szCs w:val="28"/>
          <w:lang w:val="uk-UA"/>
        </w:rPr>
        <w:t>Емінеску</w:t>
      </w:r>
      <w:proofErr w:type="spellEnd"/>
      <w:r>
        <w:rPr>
          <w:sz w:val="28"/>
          <w:szCs w:val="28"/>
          <w:lang w:val="uk-UA"/>
        </w:rPr>
        <w:t xml:space="preserve">, </w:t>
      </w:r>
      <w:r w:rsidR="00206B78" w:rsidRPr="00021D59">
        <w:rPr>
          <w:sz w:val="28"/>
          <w:szCs w:val="28"/>
          <w:lang w:val="uk-UA"/>
        </w:rPr>
        <w:t>румунськ</w:t>
      </w:r>
      <w:r>
        <w:rPr>
          <w:sz w:val="28"/>
          <w:szCs w:val="28"/>
          <w:lang w:val="uk-UA"/>
        </w:rPr>
        <w:t xml:space="preserve">ому </w:t>
      </w:r>
      <w:r w:rsidR="00206B78" w:rsidRPr="00021D59">
        <w:rPr>
          <w:sz w:val="28"/>
          <w:szCs w:val="28"/>
          <w:lang w:val="uk-UA"/>
        </w:rPr>
        <w:t>поет</w:t>
      </w:r>
      <w:r>
        <w:rPr>
          <w:sz w:val="28"/>
          <w:szCs w:val="28"/>
          <w:lang w:val="uk-UA"/>
        </w:rPr>
        <w:t>у</w:t>
      </w:r>
      <w:r w:rsidR="00206B78" w:rsidRPr="00021D59">
        <w:rPr>
          <w:sz w:val="28"/>
          <w:szCs w:val="28"/>
          <w:lang w:val="uk-UA"/>
        </w:rPr>
        <w:t>, публіцист</w:t>
      </w:r>
      <w:r>
        <w:rPr>
          <w:sz w:val="28"/>
          <w:szCs w:val="28"/>
          <w:lang w:val="uk-UA"/>
        </w:rPr>
        <w:t>у</w:t>
      </w:r>
      <w:r w:rsidR="00206B78" w:rsidRPr="00021D59">
        <w:rPr>
          <w:sz w:val="28"/>
          <w:szCs w:val="28"/>
          <w:lang w:val="uk-UA"/>
        </w:rPr>
        <w:t>, громадсько-культурн</w:t>
      </w:r>
      <w:r>
        <w:rPr>
          <w:sz w:val="28"/>
          <w:szCs w:val="28"/>
          <w:lang w:val="uk-UA"/>
        </w:rPr>
        <w:t>ому</w:t>
      </w:r>
      <w:r w:rsidR="00206B78" w:rsidRPr="00021D59">
        <w:rPr>
          <w:sz w:val="28"/>
          <w:szCs w:val="28"/>
          <w:lang w:val="uk-UA"/>
        </w:rPr>
        <w:t xml:space="preserve"> </w:t>
      </w:r>
      <w:proofErr w:type="spellStart"/>
      <w:r w:rsidR="00206B78" w:rsidRPr="00021D59">
        <w:rPr>
          <w:sz w:val="28"/>
          <w:szCs w:val="28"/>
          <w:lang w:val="uk-UA"/>
        </w:rPr>
        <w:lastRenderedPageBreak/>
        <w:t>діяч</w:t>
      </w:r>
      <w:r>
        <w:rPr>
          <w:sz w:val="28"/>
          <w:szCs w:val="28"/>
          <w:lang w:val="uk-UA"/>
        </w:rPr>
        <w:t>еві</w:t>
      </w:r>
      <w:proofErr w:type="spellEnd"/>
      <w:r>
        <w:rPr>
          <w:sz w:val="28"/>
          <w:szCs w:val="28"/>
          <w:lang w:val="uk-UA"/>
        </w:rPr>
        <w:t xml:space="preserve">. </w:t>
      </w:r>
      <w:r w:rsidR="00206B78" w:rsidRPr="00021D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Відомо, що п</w:t>
      </w:r>
      <w:r w:rsidR="00206B78" w:rsidRPr="00021D59">
        <w:rPr>
          <w:sz w:val="28"/>
          <w:szCs w:val="28"/>
          <w:lang w:val="uk-UA"/>
        </w:rPr>
        <w:t xml:space="preserve">ерший свій вірш М. </w:t>
      </w:r>
      <w:proofErr w:type="spellStart"/>
      <w:r w:rsidR="00206B78" w:rsidRPr="00021D59">
        <w:rPr>
          <w:sz w:val="28"/>
          <w:szCs w:val="28"/>
          <w:lang w:val="uk-UA"/>
        </w:rPr>
        <w:t>Емінеску</w:t>
      </w:r>
      <w:proofErr w:type="spellEnd"/>
      <w:r w:rsidR="00206B78" w:rsidRPr="00021D59">
        <w:rPr>
          <w:sz w:val="28"/>
          <w:szCs w:val="28"/>
          <w:lang w:val="uk-UA"/>
        </w:rPr>
        <w:t xml:space="preserve"> написав у Чернівцях і присвятив пам'яті улюбленого гімназійного учителя румунської словесності </w:t>
      </w:r>
      <w:proofErr w:type="spellStart"/>
      <w:r w:rsidR="00206B78" w:rsidRPr="00021D59">
        <w:rPr>
          <w:sz w:val="28"/>
          <w:szCs w:val="28"/>
          <w:lang w:val="uk-UA"/>
        </w:rPr>
        <w:t>Арона</w:t>
      </w:r>
      <w:proofErr w:type="spellEnd"/>
      <w:r w:rsidR="00206B78" w:rsidRPr="00021D59">
        <w:rPr>
          <w:sz w:val="28"/>
          <w:szCs w:val="28"/>
          <w:lang w:val="uk-UA"/>
        </w:rPr>
        <w:t xml:space="preserve"> </w:t>
      </w:r>
      <w:proofErr w:type="spellStart"/>
      <w:r w:rsidR="00206B78" w:rsidRPr="00021D59">
        <w:rPr>
          <w:sz w:val="28"/>
          <w:szCs w:val="28"/>
          <w:lang w:val="uk-UA"/>
        </w:rPr>
        <w:t>Пумнула</w:t>
      </w:r>
      <w:proofErr w:type="spellEnd"/>
      <w:r w:rsidR="00206B78" w:rsidRPr="00021D59">
        <w:rPr>
          <w:sz w:val="28"/>
          <w:szCs w:val="28"/>
          <w:lang w:val="uk-UA"/>
        </w:rPr>
        <w:t xml:space="preserve">, учасника революції 1848 року. </w:t>
      </w:r>
    </w:p>
    <w:p w:rsidR="00206B78" w:rsidRPr="000B2678" w:rsidRDefault="0032114A" w:rsidP="007862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Завершується екскурсійний маршрут на найгарнішій площа міста – Театральній. Тут одразу 3 об’єкти безпосередньо мають відношення до етнокультурних спільнот Чернівців. Це </w:t>
      </w:r>
      <w:r w:rsidR="000B2678">
        <w:rPr>
          <w:sz w:val="28"/>
          <w:szCs w:val="28"/>
          <w:lang w:val="uk-UA"/>
        </w:rPr>
        <w:t xml:space="preserve">пам’ятка архітектури національного значення </w:t>
      </w:r>
      <w:r w:rsidR="000B2678" w:rsidRPr="00021D59">
        <w:rPr>
          <w:b/>
          <w:sz w:val="28"/>
          <w:szCs w:val="28"/>
          <w:lang w:val="uk-UA"/>
        </w:rPr>
        <w:t>Єврейський народний дім</w:t>
      </w:r>
      <w:r w:rsidR="000B2678">
        <w:rPr>
          <w:sz w:val="28"/>
          <w:szCs w:val="28"/>
          <w:lang w:val="uk-UA"/>
        </w:rPr>
        <w:t>, який</w:t>
      </w:r>
      <w:r w:rsidR="000B2678" w:rsidRPr="00021D59">
        <w:rPr>
          <w:sz w:val="28"/>
          <w:szCs w:val="28"/>
          <w:lang w:val="uk-UA"/>
        </w:rPr>
        <w:t xml:space="preserve"> споруджено за проектом львівського архітектора </w:t>
      </w:r>
      <w:proofErr w:type="spellStart"/>
      <w:r w:rsidR="000B2678" w:rsidRPr="00021D59">
        <w:rPr>
          <w:sz w:val="28"/>
          <w:szCs w:val="28"/>
          <w:lang w:val="uk-UA"/>
        </w:rPr>
        <w:t>Тадеуша</w:t>
      </w:r>
      <w:proofErr w:type="spellEnd"/>
      <w:r w:rsidR="000B2678" w:rsidRPr="00021D59">
        <w:rPr>
          <w:sz w:val="28"/>
          <w:szCs w:val="28"/>
          <w:lang w:val="uk-UA"/>
        </w:rPr>
        <w:t xml:space="preserve"> </w:t>
      </w:r>
      <w:proofErr w:type="spellStart"/>
      <w:r w:rsidR="000B2678" w:rsidRPr="00021D59">
        <w:rPr>
          <w:sz w:val="28"/>
          <w:szCs w:val="28"/>
          <w:lang w:val="uk-UA"/>
        </w:rPr>
        <w:t>Левандовського</w:t>
      </w:r>
      <w:proofErr w:type="spellEnd"/>
      <w:r w:rsidR="000B2678" w:rsidRPr="00021D59">
        <w:rPr>
          <w:sz w:val="28"/>
          <w:szCs w:val="28"/>
          <w:lang w:val="uk-UA"/>
        </w:rPr>
        <w:t xml:space="preserve">. Поява Єврейського дому гармонійно доповнила картину розмаїття національного життя австрійських Чернівців, представленого на той час народними домами української, румунської, польської та німецької громад. </w:t>
      </w:r>
      <w:r w:rsidR="000B2678">
        <w:rPr>
          <w:sz w:val="28"/>
          <w:szCs w:val="28"/>
          <w:lang w:val="uk-UA"/>
        </w:rPr>
        <w:t xml:space="preserve">Нині приміщення </w:t>
      </w:r>
      <w:r w:rsidR="000B2678" w:rsidRPr="00021D59">
        <w:rPr>
          <w:sz w:val="28"/>
          <w:szCs w:val="28"/>
          <w:lang w:val="uk-UA"/>
        </w:rPr>
        <w:t>займає міський палац культури. У 2008 р. у цій споруді відкрито музей історії євреїв.</w:t>
      </w:r>
      <w:r w:rsidR="007862ED">
        <w:rPr>
          <w:sz w:val="28"/>
          <w:szCs w:val="28"/>
          <w:lang w:val="uk-UA"/>
        </w:rPr>
        <w:t xml:space="preserve"> </w:t>
      </w:r>
      <w:r w:rsidR="000B2678">
        <w:rPr>
          <w:sz w:val="28"/>
          <w:szCs w:val="28"/>
          <w:lang w:val="uk-UA"/>
        </w:rPr>
        <w:t xml:space="preserve">Будівля поряд не надто вписується в ансамбль Театральної площі, бо </w:t>
      </w:r>
      <w:r w:rsidR="000B2678" w:rsidRPr="00021D59">
        <w:rPr>
          <w:sz w:val="28"/>
          <w:szCs w:val="28"/>
          <w:lang w:val="uk-UA"/>
        </w:rPr>
        <w:t xml:space="preserve">з’явилася </w:t>
      </w:r>
      <w:r w:rsidR="000B2678">
        <w:rPr>
          <w:sz w:val="28"/>
          <w:szCs w:val="28"/>
          <w:lang w:val="uk-UA"/>
        </w:rPr>
        <w:t xml:space="preserve">тут </w:t>
      </w:r>
      <w:r w:rsidR="000B2678" w:rsidRPr="00021D59">
        <w:rPr>
          <w:sz w:val="28"/>
          <w:szCs w:val="28"/>
          <w:lang w:val="uk-UA"/>
        </w:rPr>
        <w:t>останньою і має істотні відмінності від інших архітектурних окрас</w:t>
      </w:r>
      <w:r w:rsidR="000B2678">
        <w:rPr>
          <w:sz w:val="28"/>
          <w:szCs w:val="28"/>
          <w:lang w:val="uk-UA"/>
        </w:rPr>
        <w:t xml:space="preserve">. </w:t>
      </w:r>
      <w:r w:rsidR="000B2678" w:rsidRPr="00021D59">
        <w:rPr>
          <w:sz w:val="28"/>
          <w:szCs w:val="28"/>
          <w:lang w:val="uk-UA"/>
        </w:rPr>
        <w:t xml:space="preserve"> </w:t>
      </w:r>
      <w:r w:rsidR="000B2678">
        <w:rPr>
          <w:sz w:val="28"/>
          <w:szCs w:val="28"/>
          <w:lang w:val="uk-UA"/>
        </w:rPr>
        <w:t xml:space="preserve">Це </w:t>
      </w:r>
      <w:r w:rsidR="00206B78" w:rsidRPr="00021D59">
        <w:rPr>
          <w:b/>
          <w:sz w:val="28"/>
          <w:szCs w:val="28"/>
          <w:lang w:val="uk-UA"/>
        </w:rPr>
        <w:t>Румунський національний палац</w:t>
      </w:r>
      <w:r w:rsidR="000B2678">
        <w:rPr>
          <w:b/>
          <w:sz w:val="28"/>
          <w:szCs w:val="28"/>
          <w:lang w:val="uk-UA"/>
        </w:rPr>
        <w:t xml:space="preserve"> </w:t>
      </w:r>
      <w:r w:rsidR="000B2678" w:rsidRPr="00116326">
        <w:rPr>
          <w:sz w:val="28"/>
          <w:szCs w:val="28"/>
          <w:lang w:val="uk-UA"/>
        </w:rPr>
        <w:t>у стилі</w:t>
      </w:r>
      <w:r w:rsidR="000B2678">
        <w:rPr>
          <w:b/>
          <w:sz w:val="28"/>
          <w:szCs w:val="28"/>
          <w:lang w:val="uk-UA"/>
        </w:rPr>
        <w:t xml:space="preserve"> </w:t>
      </w:r>
      <w:r w:rsidR="000B2678">
        <w:rPr>
          <w:sz w:val="28"/>
          <w:szCs w:val="28"/>
          <w:lang w:val="uk-UA"/>
        </w:rPr>
        <w:t xml:space="preserve">модерн, характерному для королівської Румунії 30-их років </w:t>
      </w:r>
      <w:r w:rsidR="000B2678">
        <w:rPr>
          <w:sz w:val="28"/>
          <w:szCs w:val="28"/>
          <w:lang w:val="en-US"/>
        </w:rPr>
        <w:t>XX</w:t>
      </w:r>
      <w:r w:rsidR="000B2678">
        <w:rPr>
          <w:sz w:val="28"/>
          <w:szCs w:val="28"/>
          <w:lang w:val="uk-UA"/>
        </w:rPr>
        <w:t xml:space="preserve"> століття. </w:t>
      </w:r>
    </w:p>
    <w:p w:rsidR="00206B78" w:rsidRPr="000B2678" w:rsidRDefault="000B2678" w:rsidP="000B2678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Л</w:t>
      </w:r>
      <w:r w:rsidRPr="001B304B">
        <w:rPr>
          <w:sz w:val="28"/>
          <w:szCs w:val="28"/>
          <w:lang w:val="uk-UA"/>
        </w:rPr>
        <w:t>огічн</w:t>
      </w:r>
      <w:r>
        <w:rPr>
          <w:sz w:val="28"/>
          <w:szCs w:val="28"/>
          <w:lang w:val="uk-UA"/>
        </w:rPr>
        <w:t>им</w:t>
      </w:r>
      <w:r w:rsidRPr="001B304B">
        <w:rPr>
          <w:sz w:val="28"/>
          <w:szCs w:val="28"/>
          <w:lang w:val="uk-UA"/>
        </w:rPr>
        <w:t xml:space="preserve"> завершення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екскурсійного маршруту «Чернівці </w:t>
      </w:r>
      <w:proofErr w:type="spellStart"/>
      <w:r>
        <w:rPr>
          <w:sz w:val="28"/>
          <w:szCs w:val="28"/>
          <w:lang w:val="uk-UA"/>
        </w:rPr>
        <w:t>етноунікальні</w:t>
      </w:r>
      <w:proofErr w:type="spellEnd"/>
      <w:r>
        <w:rPr>
          <w:sz w:val="28"/>
          <w:szCs w:val="28"/>
          <w:lang w:val="uk-UA"/>
        </w:rPr>
        <w:t xml:space="preserve">» є </w:t>
      </w:r>
      <w:r w:rsidR="00206B78" w:rsidRPr="001B304B">
        <w:rPr>
          <w:b/>
          <w:sz w:val="28"/>
          <w:szCs w:val="28"/>
          <w:lang w:val="uk-UA"/>
        </w:rPr>
        <w:t>Алея Зірок</w:t>
      </w:r>
      <w:r>
        <w:rPr>
          <w:sz w:val="28"/>
          <w:szCs w:val="28"/>
          <w:lang w:val="uk-UA"/>
        </w:rPr>
        <w:t xml:space="preserve">, яка </w:t>
      </w:r>
      <w:r w:rsidR="00206B78">
        <w:rPr>
          <w:sz w:val="28"/>
          <w:szCs w:val="28"/>
          <w:lang w:val="uk-UA"/>
        </w:rPr>
        <w:t xml:space="preserve">уособлює мистецьку спадщину в іменах. </w:t>
      </w:r>
      <w:r w:rsidR="00760513">
        <w:rPr>
          <w:sz w:val="28"/>
          <w:szCs w:val="28"/>
          <w:lang w:val="uk-UA"/>
        </w:rPr>
        <w:t>З</w:t>
      </w:r>
      <w:r w:rsidR="00206B78" w:rsidRPr="00D303A3">
        <w:rPr>
          <w:sz w:val="28"/>
          <w:szCs w:val="28"/>
          <w:lang w:val="uk-UA"/>
        </w:rPr>
        <w:t xml:space="preserve">аснована </w:t>
      </w:r>
      <w:r w:rsidR="00760513">
        <w:rPr>
          <w:sz w:val="28"/>
          <w:szCs w:val="28"/>
          <w:lang w:val="uk-UA"/>
        </w:rPr>
        <w:t>у 2000 році й налічує</w:t>
      </w:r>
      <w:r w:rsidR="00206B78" w:rsidRPr="001D24C6">
        <w:rPr>
          <w:sz w:val="28"/>
          <w:szCs w:val="28"/>
          <w:lang w:val="uk-UA"/>
        </w:rPr>
        <w:t xml:space="preserve"> </w:t>
      </w:r>
      <w:r w:rsidR="00206B78">
        <w:rPr>
          <w:sz w:val="28"/>
          <w:szCs w:val="28"/>
          <w:lang w:val="uk-UA"/>
        </w:rPr>
        <w:t xml:space="preserve">понад п'ять </w:t>
      </w:r>
      <w:r w:rsidR="00206B78" w:rsidRPr="001D24C6">
        <w:rPr>
          <w:sz w:val="28"/>
          <w:szCs w:val="28"/>
          <w:lang w:val="uk-UA"/>
        </w:rPr>
        <w:t>десятк</w:t>
      </w:r>
      <w:r w:rsidR="00206B78">
        <w:rPr>
          <w:sz w:val="28"/>
          <w:szCs w:val="28"/>
          <w:lang w:val="uk-UA"/>
        </w:rPr>
        <w:t>ів</w:t>
      </w:r>
      <w:r w:rsidR="00206B78" w:rsidRPr="001D24C6">
        <w:rPr>
          <w:sz w:val="28"/>
          <w:szCs w:val="28"/>
          <w:lang w:val="uk-UA"/>
        </w:rPr>
        <w:t xml:space="preserve"> славетних імен співаків і музикантів, </w:t>
      </w:r>
      <w:r w:rsidR="00206B78">
        <w:rPr>
          <w:sz w:val="28"/>
          <w:szCs w:val="28"/>
          <w:lang w:val="uk-UA"/>
        </w:rPr>
        <w:t xml:space="preserve">акторів і режисерів, композиторів і поетів, представників </w:t>
      </w:r>
      <w:proofErr w:type="spellStart"/>
      <w:r w:rsidR="00206B78">
        <w:rPr>
          <w:sz w:val="28"/>
          <w:szCs w:val="28"/>
          <w:lang w:val="uk-UA"/>
        </w:rPr>
        <w:t>поліетнічної</w:t>
      </w:r>
      <w:proofErr w:type="spellEnd"/>
      <w:r w:rsidR="00206B78">
        <w:rPr>
          <w:sz w:val="28"/>
          <w:szCs w:val="28"/>
          <w:lang w:val="uk-UA"/>
        </w:rPr>
        <w:t xml:space="preserve"> Чернівецької області, </w:t>
      </w:r>
      <w:r w:rsidR="00206B78" w:rsidRPr="001D24C6">
        <w:rPr>
          <w:sz w:val="28"/>
          <w:szCs w:val="28"/>
          <w:lang w:val="uk-UA"/>
        </w:rPr>
        <w:t xml:space="preserve">які розпочинали своє сходження на велику сцену в Чернівцях. </w:t>
      </w:r>
      <w:r w:rsidR="00206B78">
        <w:rPr>
          <w:sz w:val="28"/>
          <w:szCs w:val="28"/>
          <w:lang w:val="uk-UA"/>
        </w:rPr>
        <w:t xml:space="preserve">Це особистості, які внесли вагомий вклад в розвиток, популяризацію та збереження культурно-мистецької спадщини, </w:t>
      </w:r>
      <w:r w:rsidR="00206B78" w:rsidRPr="003526BC">
        <w:rPr>
          <w:sz w:val="28"/>
          <w:szCs w:val="28"/>
          <w:lang w:val="uk-UA"/>
        </w:rPr>
        <w:t xml:space="preserve">підвищення іміджу і прославлення міста Чернівців на всеукраїнському та міжнародному рівнях. </w:t>
      </w:r>
    </w:p>
    <w:p w:rsidR="005B70E9" w:rsidRDefault="005B70E9" w:rsidP="00C71EC6">
      <w:pPr>
        <w:ind w:firstLine="709"/>
      </w:pPr>
    </w:p>
    <w:p w:rsidR="0068223E" w:rsidRPr="005D434E" w:rsidRDefault="0068223E" w:rsidP="0068223E">
      <w:pPr>
        <w:ind w:firstLine="709"/>
        <w:jc w:val="center"/>
        <w:rPr>
          <w:sz w:val="28"/>
          <w:szCs w:val="28"/>
          <w:lang w:val="uk-UA"/>
        </w:rPr>
      </w:pPr>
      <w:r w:rsidRPr="005D434E">
        <w:rPr>
          <w:sz w:val="28"/>
          <w:szCs w:val="28"/>
          <w:lang w:val="uk-UA"/>
        </w:rPr>
        <w:t>ЛІТЕРАТУРА</w:t>
      </w:r>
    </w:p>
    <w:p w:rsidR="0048327C" w:rsidRPr="0048327C" w:rsidRDefault="0048327C" w:rsidP="009970A5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8327C">
        <w:rPr>
          <w:sz w:val="28"/>
          <w:szCs w:val="28"/>
          <w:lang w:val="uk-UA"/>
        </w:rPr>
        <w:t xml:space="preserve">Старик В. П. Чернівці мультикультурні </w:t>
      </w:r>
      <w:r w:rsidRPr="0048327C">
        <w:rPr>
          <w:sz w:val="28"/>
          <w:szCs w:val="28"/>
          <w:lang w:val="en-US"/>
        </w:rPr>
        <w:t>/</w:t>
      </w:r>
      <w:r w:rsidRPr="0048327C">
        <w:rPr>
          <w:sz w:val="28"/>
          <w:szCs w:val="28"/>
          <w:lang w:val="uk-UA"/>
        </w:rPr>
        <w:t xml:space="preserve"> В. П. Старик. – Чернівці: Золоті литаври, 2012. – 18 с.</w:t>
      </w:r>
      <w:r w:rsidRPr="0048327C">
        <w:rPr>
          <w:sz w:val="28"/>
          <w:szCs w:val="28"/>
          <w:lang w:val="uk-UA"/>
        </w:rPr>
        <w:t xml:space="preserve"> </w:t>
      </w:r>
    </w:p>
    <w:p w:rsidR="0048327C" w:rsidRPr="0048327C" w:rsidRDefault="0048327C" w:rsidP="009970A5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 w:rsidRPr="0048327C">
        <w:rPr>
          <w:sz w:val="28"/>
          <w:szCs w:val="28"/>
          <w:lang w:val="uk-UA"/>
        </w:rPr>
        <w:t>Джаман</w:t>
      </w:r>
      <w:proofErr w:type="spellEnd"/>
      <w:r w:rsidRPr="0048327C">
        <w:rPr>
          <w:sz w:val="28"/>
          <w:szCs w:val="28"/>
          <w:lang w:val="uk-UA"/>
        </w:rPr>
        <w:t xml:space="preserve"> Я. В. Організація українського етнографічного екскурсійного маршруту </w:t>
      </w:r>
      <w:proofErr w:type="spellStart"/>
      <w:r w:rsidRPr="0048327C">
        <w:rPr>
          <w:sz w:val="28"/>
          <w:szCs w:val="28"/>
          <w:lang w:val="uk-UA"/>
        </w:rPr>
        <w:t>поліетнічними</w:t>
      </w:r>
      <w:proofErr w:type="spellEnd"/>
      <w:r w:rsidRPr="0048327C">
        <w:rPr>
          <w:sz w:val="28"/>
          <w:szCs w:val="28"/>
          <w:lang w:val="uk-UA"/>
        </w:rPr>
        <w:t xml:space="preserve"> Чернівцями / Я. В. </w:t>
      </w:r>
      <w:proofErr w:type="spellStart"/>
      <w:r w:rsidRPr="0048327C">
        <w:rPr>
          <w:sz w:val="28"/>
          <w:szCs w:val="28"/>
          <w:lang w:val="uk-UA"/>
        </w:rPr>
        <w:t>Джаман</w:t>
      </w:r>
      <w:proofErr w:type="spellEnd"/>
      <w:r w:rsidRPr="0048327C">
        <w:rPr>
          <w:sz w:val="28"/>
          <w:szCs w:val="28"/>
          <w:lang w:val="uk-UA"/>
        </w:rPr>
        <w:t xml:space="preserve"> // Географія в Київському національному університеті імені Тараса Шевченка: 85 років – досягнення та перспективи: Мат. </w:t>
      </w:r>
      <w:proofErr w:type="spellStart"/>
      <w:r w:rsidRPr="0048327C">
        <w:rPr>
          <w:sz w:val="28"/>
          <w:szCs w:val="28"/>
          <w:lang w:val="uk-UA"/>
        </w:rPr>
        <w:t>міжнар</w:t>
      </w:r>
      <w:proofErr w:type="spellEnd"/>
      <w:r w:rsidRPr="0048327C">
        <w:rPr>
          <w:sz w:val="28"/>
          <w:szCs w:val="28"/>
          <w:lang w:val="uk-UA"/>
        </w:rPr>
        <w:t>. наук.-</w:t>
      </w:r>
      <w:proofErr w:type="spellStart"/>
      <w:r w:rsidRPr="0048327C">
        <w:rPr>
          <w:sz w:val="28"/>
          <w:szCs w:val="28"/>
          <w:lang w:val="uk-UA"/>
        </w:rPr>
        <w:t>практ</w:t>
      </w:r>
      <w:proofErr w:type="spellEnd"/>
      <w:r w:rsidRPr="0048327C">
        <w:rPr>
          <w:sz w:val="28"/>
          <w:szCs w:val="28"/>
          <w:lang w:val="uk-UA"/>
        </w:rPr>
        <w:t xml:space="preserve">. </w:t>
      </w:r>
      <w:proofErr w:type="spellStart"/>
      <w:r w:rsidRPr="0048327C">
        <w:rPr>
          <w:sz w:val="28"/>
          <w:szCs w:val="28"/>
          <w:lang w:val="uk-UA"/>
        </w:rPr>
        <w:t>конф</w:t>
      </w:r>
      <w:proofErr w:type="spellEnd"/>
      <w:r w:rsidRPr="0048327C">
        <w:rPr>
          <w:sz w:val="28"/>
          <w:szCs w:val="28"/>
          <w:lang w:val="uk-UA"/>
        </w:rPr>
        <w:t xml:space="preserve">. (Київ, 30-31 березня 2018 р.). – К.: </w:t>
      </w:r>
      <w:proofErr w:type="spellStart"/>
      <w:r w:rsidRPr="0048327C">
        <w:rPr>
          <w:sz w:val="28"/>
          <w:szCs w:val="28"/>
          <w:lang w:val="uk-UA"/>
        </w:rPr>
        <w:t>Прінт</w:t>
      </w:r>
      <w:proofErr w:type="spellEnd"/>
      <w:r w:rsidRPr="0048327C">
        <w:rPr>
          <w:sz w:val="28"/>
          <w:szCs w:val="28"/>
          <w:lang w:val="uk-UA"/>
        </w:rPr>
        <w:t>-Сервіс, 2018. – С. 245-247.</w:t>
      </w:r>
    </w:p>
    <w:p w:rsidR="0048327C" w:rsidRPr="009970A5" w:rsidRDefault="009970A5" w:rsidP="009970A5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  <w:lang w:val="en-US"/>
        </w:rPr>
      </w:pPr>
      <w:proofErr w:type="spellStart"/>
      <w:r w:rsidRPr="009970A5">
        <w:rPr>
          <w:sz w:val="28"/>
          <w:szCs w:val="28"/>
        </w:rPr>
        <w:t>Valeriy</w:t>
      </w:r>
      <w:proofErr w:type="spellEnd"/>
      <w:r w:rsidRPr="009970A5">
        <w:rPr>
          <w:sz w:val="28"/>
          <w:szCs w:val="28"/>
        </w:rPr>
        <w:t xml:space="preserve"> </w:t>
      </w:r>
      <w:proofErr w:type="spellStart"/>
      <w:r w:rsidRPr="009970A5">
        <w:rPr>
          <w:sz w:val="28"/>
          <w:szCs w:val="28"/>
        </w:rPr>
        <w:t>Rudenko</w:t>
      </w:r>
      <w:proofErr w:type="spellEnd"/>
      <w:r w:rsidRPr="009970A5">
        <w:rPr>
          <w:sz w:val="28"/>
          <w:szCs w:val="28"/>
        </w:rPr>
        <w:t xml:space="preserve">, </w:t>
      </w:r>
      <w:proofErr w:type="spellStart"/>
      <w:r w:rsidRPr="009970A5">
        <w:rPr>
          <w:sz w:val="28"/>
          <w:szCs w:val="28"/>
        </w:rPr>
        <w:t>Vasyl</w:t>
      </w:r>
      <w:proofErr w:type="spellEnd"/>
      <w:r w:rsidRPr="009970A5">
        <w:rPr>
          <w:sz w:val="28"/>
          <w:szCs w:val="28"/>
        </w:rPr>
        <w:t xml:space="preserve"> </w:t>
      </w:r>
      <w:proofErr w:type="spellStart"/>
      <w:proofErr w:type="gramStart"/>
      <w:r w:rsidRPr="009970A5">
        <w:rPr>
          <w:sz w:val="28"/>
          <w:szCs w:val="28"/>
        </w:rPr>
        <w:t>Dzhaman</w:t>
      </w:r>
      <w:proofErr w:type="spellEnd"/>
      <w:r w:rsidRPr="009970A5">
        <w:rPr>
          <w:sz w:val="28"/>
          <w:szCs w:val="28"/>
        </w:rPr>
        <w:t xml:space="preserve">,  </w:t>
      </w:r>
      <w:proofErr w:type="spellStart"/>
      <w:r w:rsidRPr="009970A5">
        <w:rPr>
          <w:sz w:val="28"/>
          <w:szCs w:val="28"/>
        </w:rPr>
        <w:t>Zhanna</w:t>
      </w:r>
      <w:proofErr w:type="spellEnd"/>
      <w:proofErr w:type="gramEnd"/>
      <w:r w:rsidRPr="009970A5">
        <w:rPr>
          <w:sz w:val="28"/>
          <w:szCs w:val="28"/>
        </w:rPr>
        <w:t xml:space="preserve"> </w:t>
      </w:r>
      <w:proofErr w:type="spellStart"/>
      <w:r w:rsidRPr="009970A5">
        <w:rPr>
          <w:sz w:val="28"/>
          <w:szCs w:val="28"/>
        </w:rPr>
        <w:t>Buchko</w:t>
      </w:r>
      <w:proofErr w:type="spellEnd"/>
      <w:r w:rsidRPr="009970A5">
        <w:rPr>
          <w:sz w:val="28"/>
          <w:szCs w:val="28"/>
        </w:rPr>
        <w:t xml:space="preserve">, </w:t>
      </w:r>
      <w:proofErr w:type="spellStart"/>
      <w:r w:rsidRPr="009970A5">
        <w:rPr>
          <w:sz w:val="28"/>
          <w:szCs w:val="28"/>
        </w:rPr>
        <w:t>Yaroslav</w:t>
      </w:r>
      <w:proofErr w:type="spellEnd"/>
      <w:r w:rsidRPr="009970A5">
        <w:rPr>
          <w:sz w:val="28"/>
          <w:szCs w:val="28"/>
        </w:rPr>
        <w:t xml:space="preserve"> </w:t>
      </w:r>
      <w:proofErr w:type="spellStart"/>
      <w:r w:rsidRPr="009970A5">
        <w:rPr>
          <w:sz w:val="28"/>
          <w:szCs w:val="28"/>
        </w:rPr>
        <w:t>Dzhaman</w:t>
      </w:r>
      <w:proofErr w:type="spellEnd"/>
      <w:r w:rsidRPr="009970A5">
        <w:rPr>
          <w:sz w:val="28"/>
          <w:szCs w:val="28"/>
        </w:rPr>
        <w:t xml:space="preserve">, </w:t>
      </w:r>
      <w:proofErr w:type="spellStart"/>
      <w:r w:rsidRPr="009970A5">
        <w:rPr>
          <w:sz w:val="28"/>
          <w:szCs w:val="28"/>
        </w:rPr>
        <w:t>Petro</w:t>
      </w:r>
      <w:proofErr w:type="spellEnd"/>
      <w:r w:rsidRPr="009970A5">
        <w:rPr>
          <w:sz w:val="28"/>
          <w:szCs w:val="28"/>
        </w:rPr>
        <w:t xml:space="preserve"> </w:t>
      </w:r>
      <w:proofErr w:type="spellStart"/>
      <w:r w:rsidRPr="009970A5">
        <w:rPr>
          <w:sz w:val="28"/>
          <w:szCs w:val="28"/>
        </w:rPr>
        <w:t>Mruchkovstyy</w:t>
      </w:r>
      <w:proofErr w:type="spellEnd"/>
      <w:r w:rsidRPr="009970A5">
        <w:rPr>
          <w:sz w:val="28"/>
          <w:szCs w:val="28"/>
        </w:rPr>
        <w:t xml:space="preserve">. </w:t>
      </w:r>
      <w:r w:rsidRPr="009970A5">
        <w:rPr>
          <w:color w:val="000000"/>
          <w:sz w:val="28"/>
          <w:szCs w:val="28"/>
          <w:shd w:val="clear" w:color="auto" w:fill="FFFFFF"/>
          <w:lang w:val="en-US"/>
        </w:rPr>
        <w:t>Theoretical-Methodological Basis for Studying the Preconditions of Ethnic Tourism in Multi-ethnic Urban Settlements. The Case of Chernivtsi City, Ukraine</w:t>
      </w:r>
      <w:r w:rsidRPr="009970A5">
        <w:rPr>
          <w:sz w:val="28"/>
          <w:szCs w:val="28"/>
          <w:lang w:val="en-US"/>
        </w:rPr>
        <w:t xml:space="preserve"> // Journal of Settlement and Spatial Planning. - Vol. 7, No. 2/2016, </w:t>
      </w:r>
      <w:proofErr w:type="spellStart"/>
      <w:r w:rsidRPr="009970A5">
        <w:rPr>
          <w:sz w:val="28"/>
          <w:szCs w:val="28"/>
          <w:lang w:val="en-US"/>
        </w:rPr>
        <w:t>Cluj-Napoka</w:t>
      </w:r>
      <w:proofErr w:type="spellEnd"/>
      <w:r w:rsidRPr="009970A5">
        <w:rPr>
          <w:sz w:val="28"/>
          <w:szCs w:val="28"/>
          <w:lang w:val="en-US"/>
        </w:rPr>
        <w:t xml:space="preserve">, 2016. – P. 157-165. </w:t>
      </w:r>
      <w:r w:rsidRPr="009970A5">
        <w:rPr>
          <w:color w:val="0D0D0D"/>
          <w:sz w:val="28"/>
          <w:szCs w:val="28"/>
          <w:lang w:val="en-US"/>
        </w:rPr>
        <w:t>Retrieved from</w:t>
      </w:r>
      <w:r w:rsidRPr="009970A5">
        <w:rPr>
          <w:sz w:val="28"/>
          <w:szCs w:val="28"/>
        </w:rPr>
        <w:t xml:space="preserve"> </w:t>
      </w:r>
      <w:hyperlink r:id="rId6" w:tgtFrame="_blank" w:history="1">
        <w:r w:rsidRPr="009970A5">
          <w:rPr>
            <w:rStyle w:val="a3"/>
            <w:sz w:val="28"/>
            <w:szCs w:val="28"/>
            <w:shd w:val="clear" w:color="auto" w:fill="FFFFFF"/>
          </w:rPr>
          <w:t>DOI: 10.19188/06JSSP022016</w:t>
        </w:r>
      </w:hyperlink>
    </w:p>
    <w:p w:rsidR="009970A5" w:rsidRPr="009970A5" w:rsidRDefault="009970A5" w:rsidP="009970A5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970A5">
        <w:rPr>
          <w:sz w:val="28"/>
          <w:szCs w:val="28"/>
        </w:rPr>
        <w:t xml:space="preserve">Бучко Ж. </w:t>
      </w:r>
      <w:proofErr w:type="spellStart"/>
      <w:r w:rsidRPr="009970A5">
        <w:rPr>
          <w:sz w:val="28"/>
          <w:szCs w:val="28"/>
        </w:rPr>
        <w:t>Буковина</w:t>
      </w:r>
      <w:proofErr w:type="spellEnd"/>
      <w:r w:rsidRPr="009970A5">
        <w:rPr>
          <w:sz w:val="28"/>
          <w:szCs w:val="28"/>
        </w:rPr>
        <w:t xml:space="preserve"> </w:t>
      </w:r>
      <w:proofErr w:type="spellStart"/>
      <w:r w:rsidRPr="009970A5">
        <w:rPr>
          <w:sz w:val="28"/>
          <w:szCs w:val="28"/>
        </w:rPr>
        <w:t>етнотуристична</w:t>
      </w:r>
      <w:proofErr w:type="spellEnd"/>
      <w:r w:rsidRPr="009970A5">
        <w:rPr>
          <w:sz w:val="28"/>
          <w:szCs w:val="28"/>
        </w:rPr>
        <w:t xml:space="preserve">: </w:t>
      </w:r>
      <w:proofErr w:type="spellStart"/>
      <w:r w:rsidRPr="009970A5">
        <w:rPr>
          <w:sz w:val="28"/>
          <w:szCs w:val="28"/>
        </w:rPr>
        <w:t>можливості</w:t>
      </w:r>
      <w:proofErr w:type="spellEnd"/>
      <w:r w:rsidRPr="009970A5">
        <w:rPr>
          <w:sz w:val="28"/>
          <w:szCs w:val="28"/>
        </w:rPr>
        <w:t xml:space="preserve"> та </w:t>
      </w:r>
      <w:proofErr w:type="spellStart"/>
      <w:r w:rsidRPr="009970A5">
        <w:rPr>
          <w:sz w:val="28"/>
          <w:szCs w:val="28"/>
        </w:rPr>
        <w:t>тенденції</w:t>
      </w:r>
      <w:proofErr w:type="spellEnd"/>
      <w:r w:rsidRPr="009970A5">
        <w:rPr>
          <w:sz w:val="28"/>
          <w:szCs w:val="28"/>
        </w:rPr>
        <w:t xml:space="preserve"> для </w:t>
      </w:r>
      <w:proofErr w:type="spellStart"/>
      <w:r w:rsidRPr="009970A5">
        <w:rPr>
          <w:sz w:val="28"/>
          <w:szCs w:val="28"/>
        </w:rPr>
        <w:t>транскордонного</w:t>
      </w:r>
      <w:proofErr w:type="spellEnd"/>
      <w:r w:rsidRPr="009970A5">
        <w:rPr>
          <w:sz w:val="28"/>
          <w:szCs w:val="28"/>
        </w:rPr>
        <w:t xml:space="preserve"> туризму / Ж. Бучко // </w:t>
      </w:r>
      <w:proofErr w:type="spellStart"/>
      <w:r w:rsidRPr="009970A5">
        <w:rPr>
          <w:sz w:val="28"/>
          <w:szCs w:val="28"/>
        </w:rPr>
        <w:t>Розвиток</w:t>
      </w:r>
      <w:proofErr w:type="spellEnd"/>
      <w:r w:rsidRPr="009970A5">
        <w:rPr>
          <w:sz w:val="28"/>
          <w:szCs w:val="28"/>
        </w:rPr>
        <w:t xml:space="preserve"> </w:t>
      </w:r>
      <w:proofErr w:type="spellStart"/>
      <w:r w:rsidRPr="009970A5">
        <w:rPr>
          <w:sz w:val="28"/>
          <w:szCs w:val="28"/>
        </w:rPr>
        <w:t>українського</w:t>
      </w:r>
      <w:proofErr w:type="spellEnd"/>
      <w:r w:rsidRPr="009970A5">
        <w:rPr>
          <w:sz w:val="28"/>
          <w:szCs w:val="28"/>
        </w:rPr>
        <w:t xml:space="preserve"> </w:t>
      </w:r>
      <w:proofErr w:type="spellStart"/>
      <w:r w:rsidRPr="009970A5">
        <w:rPr>
          <w:sz w:val="28"/>
          <w:szCs w:val="28"/>
        </w:rPr>
        <w:t>етнотуризму</w:t>
      </w:r>
      <w:proofErr w:type="spellEnd"/>
      <w:r w:rsidRPr="009970A5">
        <w:rPr>
          <w:sz w:val="28"/>
          <w:szCs w:val="28"/>
        </w:rPr>
        <w:t xml:space="preserve">: </w:t>
      </w:r>
      <w:proofErr w:type="spellStart"/>
      <w:r w:rsidRPr="009970A5">
        <w:rPr>
          <w:sz w:val="28"/>
          <w:szCs w:val="28"/>
        </w:rPr>
        <w:t>проблеми</w:t>
      </w:r>
      <w:proofErr w:type="spellEnd"/>
      <w:r w:rsidRPr="009970A5">
        <w:rPr>
          <w:sz w:val="28"/>
          <w:szCs w:val="28"/>
        </w:rPr>
        <w:t xml:space="preserve"> та </w:t>
      </w:r>
      <w:proofErr w:type="spellStart"/>
      <w:r w:rsidRPr="009970A5">
        <w:rPr>
          <w:sz w:val="28"/>
          <w:szCs w:val="28"/>
        </w:rPr>
        <w:t>перспективи</w:t>
      </w:r>
      <w:proofErr w:type="spellEnd"/>
      <w:r w:rsidRPr="009970A5">
        <w:rPr>
          <w:sz w:val="28"/>
          <w:szCs w:val="28"/>
        </w:rPr>
        <w:t xml:space="preserve">: </w:t>
      </w:r>
      <w:proofErr w:type="spellStart"/>
      <w:r w:rsidRPr="009970A5">
        <w:rPr>
          <w:sz w:val="28"/>
          <w:szCs w:val="28"/>
        </w:rPr>
        <w:t>Зб</w:t>
      </w:r>
      <w:proofErr w:type="spellEnd"/>
      <w:r w:rsidRPr="009970A5">
        <w:rPr>
          <w:sz w:val="28"/>
          <w:szCs w:val="28"/>
        </w:rPr>
        <w:t xml:space="preserve">. Матер. IV </w:t>
      </w:r>
      <w:proofErr w:type="spellStart"/>
      <w:r w:rsidRPr="009970A5">
        <w:rPr>
          <w:sz w:val="28"/>
          <w:szCs w:val="28"/>
        </w:rPr>
        <w:t>Всеукр</w:t>
      </w:r>
      <w:proofErr w:type="spellEnd"/>
      <w:r w:rsidRPr="009970A5">
        <w:rPr>
          <w:sz w:val="28"/>
          <w:szCs w:val="28"/>
        </w:rPr>
        <w:t xml:space="preserve">. </w:t>
      </w:r>
      <w:proofErr w:type="gramStart"/>
      <w:r w:rsidRPr="009970A5">
        <w:rPr>
          <w:sz w:val="28"/>
          <w:szCs w:val="28"/>
        </w:rPr>
        <w:t>Наук.-</w:t>
      </w:r>
      <w:proofErr w:type="spellStart"/>
      <w:proofErr w:type="gramEnd"/>
      <w:r w:rsidRPr="009970A5">
        <w:rPr>
          <w:sz w:val="28"/>
          <w:szCs w:val="28"/>
        </w:rPr>
        <w:t>практ</w:t>
      </w:r>
      <w:proofErr w:type="spellEnd"/>
      <w:r w:rsidRPr="009970A5">
        <w:rPr>
          <w:sz w:val="28"/>
          <w:szCs w:val="28"/>
        </w:rPr>
        <w:t xml:space="preserve">. </w:t>
      </w:r>
      <w:proofErr w:type="spellStart"/>
      <w:r w:rsidRPr="009970A5">
        <w:rPr>
          <w:sz w:val="28"/>
          <w:szCs w:val="28"/>
        </w:rPr>
        <w:t>конф</w:t>
      </w:r>
      <w:proofErr w:type="spellEnd"/>
      <w:r w:rsidRPr="009970A5">
        <w:rPr>
          <w:sz w:val="28"/>
          <w:szCs w:val="28"/>
        </w:rPr>
        <w:t xml:space="preserve">. </w:t>
      </w:r>
      <w:proofErr w:type="spellStart"/>
      <w:r w:rsidRPr="009970A5">
        <w:rPr>
          <w:sz w:val="28"/>
          <w:szCs w:val="28"/>
        </w:rPr>
        <w:t>молодих</w:t>
      </w:r>
      <w:proofErr w:type="spellEnd"/>
      <w:r w:rsidRPr="009970A5">
        <w:rPr>
          <w:sz w:val="28"/>
          <w:szCs w:val="28"/>
        </w:rPr>
        <w:t xml:space="preserve"> </w:t>
      </w:r>
      <w:proofErr w:type="spellStart"/>
      <w:r w:rsidRPr="009970A5">
        <w:rPr>
          <w:sz w:val="28"/>
          <w:szCs w:val="28"/>
        </w:rPr>
        <w:t>вчених</w:t>
      </w:r>
      <w:proofErr w:type="spellEnd"/>
      <w:r w:rsidRPr="009970A5">
        <w:rPr>
          <w:sz w:val="28"/>
          <w:szCs w:val="28"/>
        </w:rPr>
        <w:t xml:space="preserve"> (</w:t>
      </w:r>
      <w:proofErr w:type="spellStart"/>
      <w:r w:rsidRPr="009970A5">
        <w:rPr>
          <w:sz w:val="28"/>
          <w:szCs w:val="28"/>
        </w:rPr>
        <w:t>Львів</w:t>
      </w:r>
      <w:proofErr w:type="spellEnd"/>
      <w:r w:rsidRPr="009970A5">
        <w:rPr>
          <w:sz w:val="28"/>
          <w:szCs w:val="28"/>
        </w:rPr>
        <w:t xml:space="preserve">, 25 лютого 2016 р.). – </w:t>
      </w:r>
      <w:proofErr w:type="spellStart"/>
      <w:r w:rsidRPr="009970A5">
        <w:rPr>
          <w:sz w:val="28"/>
          <w:szCs w:val="28"/>
        </w:rPr>
        <w:t>Львів</w:t>
      </w:r>
      <w:proofErr w:type="spellEnd"/>
      <w:r w:rsidRPr="009970A5">
        <w:rPr>
          <w:sz w:val="28"/>
          <w:szCs w:val="28"/>
        </w:rPr>
        <w:t>: ЛІЕТ, 2016. – С. 37-42.</w:t>
      </w:r>
    </w:p>
    <w:p w:rsidR="0068223E" w:rsidRPr="001230A8" w:rsidRDefault="003A368A" w:rsidP="001230A8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1230A8">
        <w:rPr>
          <w:sz w:val="28"/>
          <w:szCs w:val="28"/>
        </w:rPr>
        <w:t xml:space="preserve">Бучко Ж. </w:t>
      </w:r>
      <w:proofErr w:type="spellStart"/>
      <w:r w:rsidRPr="001230A8">
        <w:rPr>
          <w:sz w:val="28"/>
          <w:szCs w:val="28"/>
        </w:rPr>
        <w:t>Транскордонні</w:t>
      </w:r>
      <w:proofErr w:type="spellEnd"/>
      <w:r w:rsidRPr="001230A8">
        <w:rPr>
          <w:sz w:val="28"/>
          <w:szCs w:val="28"/>
        </w:rPr>
        <w:t xml:space="preserve"> </w:t>
      </w:r>
      <w:proofErr w:type="spellStart"/>
      <w:r w:rsidRPr="001230A8">
        <w:rPr>
          <w:sz w:val="28"/>
          <w:szCs w:val="28"/>
        </w:rPr>
        <w:t>маршрути</w:t>
      </w:r>
      <w:proofErr w:type="spellEnd"/>
      <w:r w:rsidRPr="001230A8">
        <w:rPr>
          <w:sz w:val="28"/>
          <w:szCs w:val="28"/>
        </w:rPr>
        <w:t xml:space="preserve"> </w:t>
      </w:r>
      <w:proofErr w:type="spellStart"/>
      <w:r w:rsidRPr="001230A8">
        <w:rPr>
          <w:sz w:val="28"/>
          <w:szCs w:val="28"/>
        </w:rPr>
        <w:t>історико-етнографічного</w:t>
      </w:r>
      <w:proofErr w:type="spellEnd"/>
      <w:r w:rsidRPr="001230A8">
        <w:rPr>
          <w:sz w:val="28"/>
          <w:szCs w:val="28"/>
        </w:rPr>
        <w:t xml:space="preserve"> туризму на </w:t>
      </w:r>
      <w:proofErr w:type="spellStart"/>
      <w:r w:rsidRPr="001230A8">
        <w:rPr>
          <w:sz w:val="28"/>
          <w:szCs w:val="28"/>
        </w:rPr>
        <w:t>Буковині</w:t>
      </w:r>
      <w:proofErr w:type="spellEnd"/>
      <w:r w:rsidRPr="001230A8">
        <w:rPr>
          <w:sz w:val="28"/>
          <w:szCs w:val="28"/>
        </w:rPr>
        <w:t xml:space="preserve"> / Ж. Бучко // </w:t>
      </w:r>
      <w:proofErr w:type="spellStart"/>
      <w:r w:rsidRPr="001230A8">
        <w:rPr>
          <w:sz w:val="28"/>
          <w:szCs w:val="28"/>
        </w:rPr>
        <w:t>Географія</w:t>
      </w:r>
      <w:proofErr w:type="spellEnd"/>
      <w:r w:rsidRPr="001230A8">
        <w:rPr>
          <w:sz w:val="28"/>
          <w:szCs w:val="28"/>
        </w:rPr>
        <w:t xml:space="preserve"> та туризм: Наук. </w:t>
      </w:r>
      <w:proofErr w:type="spellStart"/>
      <w:r w:rsidRPr="001230A8">
        <w:rPr>
          <w:sz w:val="28"/>
          <w:szCs w:val="28"/>
        </w:rPr>
        <w:t>Зб</w:t>
      </w:r>
      <w:proofErr w:type="spellEnd"/>
      <w:r w:rsidRPr="001230A8">
        <w:rPr>
          <w:sz w:val="28"/>
          <w:szCs w:val="28"/>
        </w:rPr>
        <w:t>. / Ред. кол.: Я.</w:t>
      </w:r>
      <w:r w:rsidR="009970A5" w:rsidRPr="001230A8">
        <w:rPr>
          <w:sz w:val="28"/>
          <w:szCs w:val="28"/>
          <w:lang w:val="uk-UA"/>
        </w:rPr>
        <w:t xml:space="preserve"> </w:t>
      </w:r>
      <w:r w:rsidRPr="001230A8">
        <w:rPr>
          <w:sz w:val="28"/>
          <w:szCs w:val="28"/>
        </w:rPr>
        <w:t xml:space="preserve">Б. </w:t>
      </w:r>
      <w:proofErr w:type="spellStart"/>
      <w:r w:rsidRPr="001230A8">
        <w:rPr>
          <w:sz w:val="28"/>
          <w:szCs w:val="28"/>
        </w:rPr>
        <w:t>Олійник</w:t>
      </w:r>
      <w:proofErr w:type="spellEnd"/>
      <w:r w:rsidRPr="001230A8">
        <w:rPr>
          <w:sz w:val="28"/>
          <w:szCs w:val="28"/>
        </w:rPr>
        <w:t xml:space="preserve"> (</w:t>
      </w:r>
      <w:proofErr w:type="spellStart"/>
      <w:r w:rsidRPr="001230A8">
        <w:rPr>
          <w:sz w:val="28"/>
          <w:szCs w:val="28"/>
        </w:rPr>
        <w:t>відп</w:t>
      </w:r>
      <w:proofErr w:type="spellEnd"/>
      <w:r w:rsidRPr="001230A8">
        <w:rPr>
          <w:sz w:val="28"/>
          <w:szCs w:val="28"/>
        </w:rPr>
        <w:t xml:space="preserve">. ред.) та </w:t>
      </w:r>
      <w:proofErr w:type="spellStart"/>
      <w:r w:rsidRPr="001230A8">
        <w:rPr>
          <w:sz w:val="28"/>
          <w:szCs w:val="28"/>
        </w:rPr>
        <w:t>ін</w:t>
      </w:r>
      <w:proofErr w:type="spellEnd"/>
      <w:r w:rsidRPr="001230A8">
        <w:rPr>
          <w:sz w:val="28"/>
          <w:szCs w:val="28"/>
        </w:rPr>
        <w:t xml:space="preserve">. – К.: Альфа-ПІК, 2015. – </w:t>
      </w:r>
      <w:proofErr w:type="spellStart"/>
      <w:r w:rsidRPr="001230A8">
        <w:rPr>
          <w:sz w:val="28"/>
          <w:szCs w:val="28"/>
        </w:rPr>
        <w:t>Вип</w:t>
      </w:r>
      <w:proofErr w:type="spellEnd"/>
      <w:r w:rsidRPr="001230A8">
        <w:rPr>
          <w:sz w:val="28"/>
          <w:szCs w:val="28"/>
        </w:rPr>
        <w:t>. 34. – С. 137 - 143.</w:t>
      </w:r>
      <w:bookmarkStart w:id="2" w:name="_GoBack"/>
      <w:bookmarkEnd w:id="2"/>
    </w:p>
    <w:sectPr w:rsidR="0068223E" w:rsidRPr="001230A8" w:rsidSect="00C71E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Sitka Small"/>
    <w:panose1 w:val="020F0502020204030204"/>
    <w:charset w:val="CC"/>
    <w:family w:val="swiss"/>
    <w:pitch w:val="variable"/>
    <w:sig w:usb0="00000000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orbel Light"/>
    <w:panose1 w:val="020F0302020204030204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65D"/>
    <w:multiLevelType w:val="hybridMultilevel"/>
    <w:tmpl w:val="2F7297F2"/>
    <w:lvl w:ilvl="0" w:tplc="73E69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AC05A7"/>
    <w:multiLevelType w:val="hybridMultilevel"/>
    <w:tmpl w:val="4774C15C"/>
    <w:lvl w:ilvl="0" w:tplc="BF326D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B78"/>
    <w:rsid w:val="000074B6"/>
    <w:rsid w:val="000573E3"/>
    <w:rsid w:val="000B2678"/>
    <w:rsid w:val="0011025A"/>
    <w:rsid w:val="00116326"/>
    <w:rsid w:val="001230A8"/>
    <w:rsid w:val="00206B78"/>
    <w:rsid w:val="0028001E"/>
    <w:rsid w:val="0032114A"/>
    <w:rsid w:val="00355CA4"/>
    <w:rsid w:val="00390C00"/>
    <w:rsid w:val="003A368A"/>
    <w:rsid w:val="003B17A0"/>
    <w:rsid w:val="004434F9"/>
    <w:rsid w:val="0048327C"/>
    <w:rsid w:val="005A3E6A"/>
    <w:rsid w:val="005B70E9"/>
    <w:rsid w:val="005D434E"/>
    <w:rsid w:val="005F6826"/>
    <w:rsid w:val="00621966"/>
    <w:rsid w:val="0068223E"/>
    <w:rsid w:val="006C5470"/>
    <w:rsid w:val="00760513"/>
    <w:rsid w:val="00774299"/>
    <w:rsid w:val="007862ED"/>
    <w:rsid w:val="00800B15"/>
    <w:rsid w:val="008A4982"/>
    <w:rsid w:val="0093468F"/>
    <w:rsid w:val="009970A5"/>
    <w:rsid w:val="009A1DD3"/>
    <w:rsid w:val="009C622C"/>
    <w:rsid w:val="00AA5662"/>
    <w:rsid w:val="00B4374E"/>
    <w:rsid w:val="00B76197"/>
    <w:rsid w:val="00B85897"/>
    <w:rsid w:val="00BF4112"/>
    <w:rsid w:val="00C71EC6"/>
    <w:rsid w:val="00D20118"/>
    <w:rsid w:val="00DD1CA4"/>
    <w:rsid w:val="00E5236F"/>
    <w:rsid w:val="00EB4BD6"/>
    <w:rsid w:val="00EE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2C88"/>
  <w15:chartTrackingRefBased/>
  <w15:docId w15:val="{35ADA9FE-B4C1-44B5-969A-95883D1E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B78"/>
    <w:pPr>
      <w:spacing w:after="0" w:line="240" w:lineRule="auto"/>
      <w:ind w:firstLine="0"/>
      <w:jc w:val="left"/>
    </w:pPr>
    <w:rPr>
      <w:rFonts w:eastAsia="SimSu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1966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483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medra.org/10.19188/06JSSP022016" TargetMode="External"/><Relationship Id="rId5" Type="http://schemas.openxmlformats.org/officeDocument/2006/relationships/hyperlink" Target="https://uk.wikipedia.org/wiki/18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5743</Words>
  <Characters>3274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38</cp:revision>
  <dcterms:created xsi:type="dcterms:W3CDTF">2020-03-15T18:42:00Z</dcterms:created>
  <dcterms:modified xsi:type="dcterms:W3CDTF">2020-03-16T00:30:00Z</dcterms:modified>
</cp:coreProperties>
</file>